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30" w:rsidRDefault="00FF249C" w:rsidP="00B868DD">
      <w:pPr>
        <w:pStyle w:val="Default"/>
        <w:tabs>
          <w:tab w:val="left" w:pos="360"/>
          <w:tab w:val="left" w:pos="700"/>
          <w:tab w:val="left" w:pos="1140"/>
        </w:tabs>
        <w:spacing w:line="18" w:lineRule="atLeast"/>
        <w:rPr>
          <w:rFonts w:ascii="Palatino" w:eastAsia="Palatino" w:hAnsi="Palatino" w:cs="Palatino"/>
          <w:b/>
          <w:bCs/>
          <w:sz w:val="20"/>
          <w:szCs w:val="20"/>
        </w:rPr>
      </w:pPr>
      <w:r>
        <w:rPr>
          <w:noProof/>
        </w:rPr>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5029200" cy="17281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BF 1807 Sermon Cover Graphic_English.pdf"/>
                    <pic:cNvPicPr>
                      <a:picLocks noChangeAspect="1"/>
                    </pic:cNvPicPr>
                  </pic:nvPicPr>
                  <pic:blipFill>
                    <a:blip r:embed="rId7">
                      <a:extLst/>
                    </a:blip>
                    <a:srcRect b="77765"/>
                    <a:stretch>
                      <a:fillRect/>
                    </a:stretch>
                  </pic:blipFill>
                  <pic:spPr>
                    <a:xfrm>
                      <a:off x="0" y="0"/>
                      <a:ext cx="5029200" cy="1728159"/>
                    </a:xfrm>
                    <a:prstGeom prst="rect">
                      <a:avLst/>
                    </a:prstGeom>
                    <a:ln w="12700" cap="flat">
                      <a:noFill/>
                      <a:miter lim="400000"/>
                    </a:ln>
                    <a:effectLst/>
                  </pic:spPr>
                </pic:pic>
              </a:graphicData>
            </a:graphic>
          </wp:anchor>
        </w:drawing>
      </w: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400F30" w:rsidRDefault="00400F30" w:rsidP="00B868DD">
      <w:pPr>
        <w:pStyle w:val="Default"/>
        <w:tabs>
          <w:tab w:val="left" w:pos="360"/>
          <w:tab w:val="left" w:pos="700"/>
          <w:tab w:val="left" w:pos="1140"/>
        </w:tabs>
        <w:spacing w:line="18" w:lineRule="atLeast"/>
        <w:rPr>
          <w:rFonts w:ascii="Palatino" w:eastAsia="Palatino" w:hAnsi="Palatino" w:cs="Palatino"/>
          <w:b/>
          <w:bCs/>
          <w:sz w:val="20"/>
          <w:szCs w:val="20"/>
        </w:rPr>
      </w:pPr>
    </w:p>
    <w:p w:rsidR="00FF249C" w:rsidRDefault="00FF249C" w:rsidP="00B868DD">
      <w:pPr>
        <w:pStyle w:val="Default"/>
        <w:tabs>
          <w:tab w:val="left" w:pos="360"/>
          <w:tab w:val="left" w:pos="700"/>
          <w:tab w:val="left" w:pos="1140"/>
        </w:tabs>
        <w:spacing w:line="18" w:lineRule="atLeast"/>
        <w:rPr>
          <w:rFonts w:ascii="Arial" w:hAnsi="Arial" w:cs="Arial"/>
          <w:b/>
          <w:bCs/>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b/>
          <w:bCs/>
          <w:sz w:val="20"/>
          <w:szCs w:val="20"/>
        </w:rPr>
      </w:pPr>
      <w:r w:rsidRPr="00B868DD">
        <w:rPr>
          <w:rFonts w:ascii="Arial" w:hAnsi="Arial" w:cs="Arial"/>
          <w:b/>
          <w:bCs/>
          <w:sz w:val="20"/>
          <w:szCs w:val="20"/>
        </w:rPr>
        <w:t>Scripture</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hAnsi="Arial" w:cs="Arial"/>
          <w:sz w:val="20"/>
          <w:szCs w:val="20"/>
        </w:rPr>
        <w:t>Acts 20:35; Romans 12:2; Luke 12:15; Mark 2:13-17; Luke 8:43-48; Matthew 19:14; Luke 21:1-4</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b/>
          <w:bCs/>
          <w:sz w:val="20"/>
          <w:szCs w:val="20"/>
        </w:rPr>
      </w:pPr>
      <w:r w:rsidRPr="00B868DD">
        <w:rPr>
          <w:rFonts w:ascii="Arial" w:hAnsi="Arial" w:cs="Arial"/>
          <w:b/>
          <w:bCs/>
          <w:sz w:val="20"/>
          <w:szCs w:val="20"/>
        </w:rPr>
        <w:t>Big Idea</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hAnsi="Arial" w:cs="Arial"/>
          <w:sz w:val="20"/>
          <w:szCs w:val="20"/>
        </w:rPr>
        <w:t xml:space="preserve">We all have a particular view of money, and generosity, and how it functions in our lives...but are we willing to have those thoughts challenged? What if the purpose of money was bigger than having something to show for it?   </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b/>
          <w:bCs/>
          <w:sz w:val="20"/>
          <w:szCs w:val="20"/>
        </w:rPr>
      </w:pPr>
      <w:r w:rsidRPr="00B868DD">
        <w:rPr>
          <w:rFonts w:ascii="Arial" w:hAnsi="Arial" w:cs="Arial"/>
          <w:b/>
          <w:bCs/>
          <w:sz w:val="20"/>
          <w:szCs w:val="20"/>
          <w:lang w:val="pt-PT"/>
        </w:rPr>
        <w:t>Outline</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hAnsi="Arial" w:cs="Arial"/>
          <w:b/>
          <w:bCs/>
          <w:i/>
          <w:iCs/>
          <w:sz w:val="20"/>
          <w:szCs w:val="20"/>
        </w:rPr>
        <w:t xml:space="preserve">#1 Calling out the </w:t>
      </w:r>
      <w:r w:rsidRPr="00B868DD">
        <w:rPr>
          <w:rFonts w:ascii="Arial" w:hAnsi="Arial" w:cs="Arial"/>
          <w:b/>
          <w:bCs/>
          <w:i/>
          <w:iCs/>
          <w:sz w:val="20"/>
          <w:szCs w:val="20"/>
        </w:rPr>
        <w:t xml:space="preserve">elephant in the room/Confront the </w:t>
      </w:r>
      <w:proofErr w:type="spellStart"/>
      <w:r w:rsidRPr="00B868DD">
        <w:rPr>
          <w:rFonts w:ascii="Arial" w:hAnsi="Arial" w:cs="Arial"/>
          <w:b/>
          <w:bCs/>
          <w:i/>
          <w:iCs/>
          <w:sz w:val="20"/>
          <w:szCs w:val="20"/>
        </w:rPr>
        <w:t>uncomfortability</w:t>
      </w:r>
      <w:proofErr w:type="spellEnd"/>
      <w:r w:rsidRPr="00B868DD">
        <w:rPr>
          <w:rFonts w:ascii="Arial" w:hAnsi="Arial" w:cs="Arial"/>
          <w:b/>
          <w:bCs/>
          <w:i/>
          <w:iCs/>
          <w:sz w:val="20"/>
          <w:szCs w:val="20"/>
        </w:rPr>
        <w:t xml:space="preserve"> of talking about money</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proofErr w:type="spellStart"/>
      <w:r w:rsidRPr="00B868DD">
        <w:rPr>
          <w:rFonts w:ascii="Arial" w:hAnsi="Arial" w:cs="Arial"/>
          <w:sz w:val="20"/>
          <w:szCs w:val="20"/>
          <w:lang w:val="fr-FR"/>
        </w:rPr>
        <w:t>Pastors</w:t>
      </w:r>
      <w:proofErr w:type="spellEnd"/>
      <w:r w:rsidRPr="00B868DD">
        <w:rPr>
          <w:rFonts w:ascii="Arial" w:hAnsi="Arial" w:cs="Arial"/>
          <w:sz w:val="20"/>
          <w:szCs w:val="20"/>
          <w:lang w:val="fr-FR"/>
        </w:rPr>
        <w:t xml:space="preserve"> don</w:t>
      </w:r>
      <w:r w:rsidRPr="00B868DD">
        <w:rPr>
          <w:rFonts w:ascii="Arial" w:hAnsi="Arial" w:cs="Arial"/>
          <w:sz w:val="20"/>
          <w:szCs w:val="20"/>
          <w:lang w:val="fr-FR"/>
        </w:rPr>
        <w:t>’</w:t>
      </w:r>
      <w:r w:rsidRPr="00B868DD">
        <w:rPr>
          <w:rFonts w:ascii="Arial" w:hAnsi="Arial" w:cs="Arial"/>
          <w:sz w:val="20"/>
          <w:szCs w:val="20"/>
        </w:rPr>
        <w:t xml:space="preserve">t want to talk about money...they are afraid it will </w:t>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hAnsi="Arial" w:cs="Arial"/>
          <w:sz w:val="20"/>
          <w:szCs w:val="20"/>
        </w:rPr>
        <w:t>come off like guilt</w:t>
      </w:r>
    </w:p>
    <w:p w:rsidR="00400F30" w:rsidRPr="00B868DD" w:rsidRDefault="00FF249C" w:rsidP="00B868DD">
      <w:pPr>
        <w:pStyle w:val="Normal1"/>
        <w:numPr>
          <w:ilvl w:val="0"/>
          <w:numId w:val="2"/>
        </w:numPr>
        <w:spacing w:line="18" w:lineRule="atLeast"/>
        <w:rPr>
          <w:rFonts w:eastAsia="Palatino"/>
          <w:sz w:val="20"/>
          <w:szCs w:val="20"/>
        </w:rPr>
      </w:pPr>
      <w:r w:rsidRPr="00B868DD">
        <w:rPr>
          <w:sz w:val="20"/>
          <w:szCs w:val="20"/>
        </w:rPr>
        <w:t>You don</w:t>
      </w:r>
      <w:r w:rsidRPr="00B868DD">
        <w:rPr>
          <w:sz w:val="20"/>
          <w:szCs w:val="20"/>
        </w:rPr>
        <w:t>’</w:t>
      </w:r>
      <w:r w:rsidRPr="00B868DD">
        <w:rPr>
          <w:sz w:val="20"/>
          <w:szCs w:val="20"/>
        </w:rPr>
        <w:t xml:space="preserve">t want to hear a talk about money...we get weird when it comes to our money </w:t>
      </w:r>
    </w:p>
    <w:p w:rsidR="00400F30" w:rsidRPr="00B868DD" w:rsidRDefault="00FF249C" w:rsidP="00B868DD">
      <w:pPr>
        <w:pStyle w:val="Normal1"/>
        <w:numPr>
          <w:ilvl w:val="0"/>
          <w:numId w:val="2"/>
        </w:numPr>
        <w:spacing w:line="18" w:lineRule="atLeast"/>
        <w:rPr>
          <w:rFonts w:eastAsia="Palatino"/>
          <w:sz w:val="20"/>
          <w:szCs w:val="20"/>
        </w:rPr>
      </w:pPr>
      <w:r w:rsidRPr="00B868DD">
        <w:rPr>
          <w:sz w:val="20"/>
          <w:szCs w:val="20"/>
        </w:rPr>
        <w:t>And fo</w:t>
      </w:r>
      <w:r w:rsidRPr="00B868DD">
        <w:rPr>
          <w:sz w:val="20"/>
          <w:szCs w:val="20"/>
        </w:rPr>
        <w:t>r some of you in the room you stopped going to church because you were convinced all they wanted was your money and today I</w:t>
      </w:r>
      <w:r w:rsidRPr="00B868DD">
        <w:rPr>
          <w:sz w:val="20"/>
          <w:szCs w:val="20"/>
        </w:rPr>
        <w:t>’</w:t>
      </w:r>
      <w:r w:rsidRPr="00B868DD">
        <w:rPr>
          <w:sz w:val="20"/>
          <w:szCs w:val="20"/>
        </w:rPr>
        <w:t>m giving you you</w:t>
      </w:r>
      <w:r w:rsidRPr="00B868DD">
        <w:rPr>
          <w:sz w:val="20"/>
          <w:szCs w:val="20"/>
        </w:rPr>
        <w:t>’</w:t>
      </w:r>
      <w:r w:rsidRPr="00B868DD">
        <w:rPr>
          <w:sz w:val="20"/>
          <w:szCs w:val="20"/>
        </w:rPr>
        <w:t xml:space="preserve">re </w:t>
      </w:r>
      <w:r w:rsidRPr="00B868DD">
        <w:rPr>
          <w:i/>
          <w:iCs/>
          <w:sz w:val="20"/>
          <w:szCs w:val="20"/>
        </w:rPr>
        <w:t>“</w:t>
      </w:r>
      <w:r w:rsidRPr="00B868DD">
        <w:rPr>
          <w:i/>
          <w:iCs/>
          <w:sz w:val="20"/>
          <w:szCs w:val="20"/>
        </w:rPr>
        <w:t>I told you so</w:t>
      </w:r>
      <w:r w:rsidRPr="00B868DD">
        <w:rPr>
          <w:i/>
          <w:iCs/>
          <w:sz w:val="20"/>
          <w:szCs w:val="20"/>
        </w:rPr>
        <w:t xml:space="preserve">” </w:t>
      </w:r>
      <w:r w:rsidRPr="00B868DD">
        <w:rPr>
          <w:sz w:val="20"/>
          <w:szCs w:val="20"/>
        </w:rPr>
        <w:t>moment when you</w:t>
      </w:r>
      <w:r w:rsidRPr="00B868DD">
        <w:rPr>
          <w:sz w:val="20"/>
          <w:szCs w:val="20"/>
        </w:rPr>
        <w:t>’</w:t>
      </w:r>
      <w:r w:rsidRPr="00B868DD">
        <w:rPr>
          <w:sz w:val="20"/>
          <w:szCs w:val="20"/>
        </w:rPr>
        <w:t xml:space="preserve">re at lunch with the people who dragged you to church today </w:t>
      </w:r>
    </w:p>
    <w:p w:rsidR="00400F30" w:rsidRPr="00B868DD" w:rsidRDefault="00FF249C" w:rsidP="00B868DD">
      <w:pPr>
        <w:pStyle w:val="Normal1"/>
        <w:numPr>
          <w:ilvl w:val="0"/>
          <w:numId w:val="2"/>
        </w:numPr>
        <w:spacing w:line="18" w:lineRule="atLeast"/>
        <w:rPr>
          <w:rFonts w:eastAsia="Palatino"/>
          <w:sz w:val="20"/>
          <w:szCs w:val="20"/>
        </w:rPr>
      </w:pPr>
      <w:r w:rsidRPr="00B868DD">
        <w:rPr>
          <w:sz w:val="20"/>
          <w:szCs w:val="20"/>
        </w:rPr>
        <w:t xml:space="preserve">Today we are </w:t>
      </w:r>
      <w:r w:rsidRPr="00B868DD">
        <w:rPr>
          <w:sz w:val="20"/>
          <w:szCs w:val="20"/>
        </w:rPr>
        <w:t>talking about money but it</w:t>
      </w:r>
      <w:r w:rsidRPr="00B868DD">
        <w:rPr>
          <w:sz w:val="20"/>
          <w:szCs w:val="20"/>
        </w:rPr>
        <w:t>’</w:t>
      </w:r>
      <w:r w:rsidRPr="00B868DD">
        <w:rPr>
          <w:sz w:val="20"/>
          <w:szCs w:val="20"/>
        </w:rPr>
        <w:t>s not because I want any money from you</w:t>
      </w:r>
    </w:p>
    <w:p w:rsidR="00400F30" w:rsidRPr="00B868DD" w:rsidRDefault="00FF249C" w:rsidP="00B868DD">
      <w:pPr>
        <w:pStyle w:val="Normal1"/>
        <w:numPr>
          <w:ilvl w:val="0"/>
          <w:numId w:val="2"/>
        </w:numPr>
        <w:spacing w:line="18" w:lineRule="atLeast"/>
        <w:rPr>
          <w:rFonts w:eastAsia="Palatino"/>
          <w:sz w:val="20"/>
          <w:szCs w:val="20"/>
        </w:rPr>
      </w:pPr>
      <w:r w:rsidRPr="00B868DD">
        <w:rPr>
          <w:sz w:val="20"/>
          <w:szCs w:val="20"/>
        </w:rPr>
        <w:t xml:space="preserve">Today we are talking about money because I want something for you...I want your life to flourish.  </w:t>
      </w:r>
    </w:p>
    <w:p w:rsidR="00400F30" w:rsidRPr="00B868DD" w:rsidRDefault="00FF249C" w:rsidP="00B868DD">
      <w:pPr>
        <w:pStyle w:val="Normal1"/>
        <w:numPr>
          <w:ilvl w:val="0"/>
          <w:numId w:val="2"/>
        </w:numPr>
        <w:spacing w:line="18" w:lineRule="atLeast"/>
        <w:rPr>
          <w:rFonts w:eastAsia="Palatino"/>
          <w:strike/>
          <w:sz w:val="20"/>
          <w:szCs w:val="20"/>
        </w:rPr>
      </w:pPr>
      <w:r w:rsidRPr="00B868DD">
        <w:rPr>
          <w:sz w:val="20"/>
          <w:szCs w:val="20"/>
        </w:rPr>
        <w:t>I want you to experience God</w:t>
      </w:r>
      <w:r w:rsidRPr="00B868DD">
        <w:rPr>
          <w:sz w:val="20"/>
          <w:szCs w:val="20"/>
        </w:rPr>
        <w:t>’</w:t>
      </w:r>
      <w:r w:rsidRPr="00B868DD">
        <w:rPr>
          <w:sz w:val="20"/>
          <w:szCs w:val="20"/>
        </w:rPr>
        <w:t>s best for you.</w:t>
      </w:r>
    </w:p>
    <w:p w:rsidR="00400F30" w:rsidRPr="00FF249C" w:rsidRDefault="00FF249C" w:rsidP="00B868DD">
      <w:pPr>
        <w:pStyle w:val="Normal1"/>
        <w:numPr>
          <w:ilvl w:val="0"/>
          <w:numId w:val="2"/>
        </w:numPr>
        <w:spacing w:line="18" w:lineRule="atLeast"/>
        <w:rPr>
          <w:rFonts w:eastAsia="Palatino"/>
          <w:sz w:val="20"/>
          <w:szCs w:val="20"/>
        </w:rPr>
      </w:pPr>
      <w:r w:rsidRPr="00B868DD">
        <w:rPr>
          <w:sz w:val="20"/>
          <w:szCs w:val="20"/>
        </w:rPr>
        <w:t xml:space="preserve">I want you to thrive spiritually </w:t>
      </w:r>
      <w:r w:rsidRPr="00B868DD">
        <w:rPr>
          <w:sz w:val="20"/>
          <w:szCs w:val="20"/>
        </w:rPr>
        <w:t xml:space="preserve">and often </w:t>
      </w:r>
      <w:r w:rsidRPr="00B868DD">
        <w:rPr>
          <w:sz w:val="20"/>
          <w:szCs w:val="20"/>
        </w:rPr>
        <w:t>times how we view our money, how we understand money</w:t>
      </w:r>
      <w:r w:rsidRPr="00B868DD">
        <w:rPr>
          <w:sz w:val="20"/>
          <w:szCs w:val="20"/>
        </w:rPr>
        <w:t>’</w:t>
      </w:r>
      <w:r w:rsidRPr="00B868DD">
        <w:rPr>
          <w:sz w:val="20"/>
          <w:szCs w:val="20"/>
        </w:rPr>
        <w:t xml:space="preserve">s role in our life, and what we do with our money, can either be a help or an obstacle to becoming </w:t>
      </w:r>
      <w:r w:rsidRPr="00B868DD">
        <w:rPr>
          <w:sz w:val="20"/>
          <w:szCs w:val="20"/>
        </w:rPr>
        <w:t>all that God has planned for you.</w:t>
      </w:r>
    </w:p>
    <w:p w:rsidR="00FF249C" w:rsidRPr="00B868DD" w:rsidRDefault="00FF249C" w:rsidP="00FF249C">
      <w:pPr>
        <w:pStyle w:val="Normal1"/>
        <w:spacing w:line="18" w:lineRule="atLeast"/>
        <w:rPr>
          <w:rFonts w:eastAsia="Palatino"/>
          <w:sz w:val="20"/>
          <w:szCs w:val="20"/>
        </w:rPr>
      </w:pPr>
      <w:bookmarkStart w:id="0" w:name="_GoBack"/>
      <w:bookmarkEnd w:id="0"/>
    </w:p>
    <w:p w:rsidR="00400F30" w:rsidRPr="00B868DD" w:rsidRDefault="00400F30" w:rsidP="00B868DD">
      <w:pPr>
        <w:pStyle w:val="Normal1"/>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hAnsi="Arial" w:cs="Arial"/>
          <w:b/>
          <w:bCs/>
          <w:i/>
          <w:iCs/>
          <w:sz w:val="20"/>
          <w:szCs w:val="20"/>
        </w:rPr>
        <w:t xml:space="preserve">#2 The way we approach our money </w:t>
      </w:r>
      <w:r w:rsidRPr="00B868DD">
        <w:rPr>
          <w:rFonts w:ascii="Arial" w:hAnsi="Arial" w:cs="Arial"/>
          <w:b/>
          <w:bCs/>
          <w:i/>
          <w:iCs/>
          <w:sz w:val="20"/>
          <w:szCs w:val="20"/>
          <w:u w:color="000000"/>
        </w:rPr>
        <w:t xml:space="preserve">reflects our heart and </w:t>
      </w:r>
      <w:r w:rsidRPr="00B868DD">
        <w:rPr>
          <w:rFonts w:ascii="Arial" w:hAnsi="Arial" w:cs="Arial"/>
          <w:b/>
          <w:bCs/>
          <w:i/>
          <w:iCs/>
          <w:sz w:val="20"/>
          <w:szCs w:val="20"/>
        </w:rPr>
        <w:t xml:space="preserve">determines </w:t>
      </w:r>
      <w:r w:rsidRPr="00B868DD">
        <w:rPr>
          <w:rFonts w:ascii="Arial" w:hAnsi="Arial" w:cs="Arial"/>
          <w:b/>
          <w:bCs/>
          <w:i/>
          <w:iCs/>
          <w:sz w:val="20"/>
          <w:szCs w:val="20"/>
          <w:u w:color="000000"/>
        </w:rPr>
        <w:t>ou</w:t>
      </w:r>
      <w:r w:rsidRPr="00B868DD">
        <w:rPr>
          <w:rFonts w:ascii="Arial" w:hAnsi="Arial" w:cs="Arial"/>
          <w:b/>
          <w:bCs/>
          <w:i/>
          <w:iCs/>
          <w:sz w:val="20"/>
          <w:szCs w:val="20"/>
          <w:u w:color="000000"/>
        </w:rPr>
        <w:t>r approach to life.</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 xml:space="preserve">$20 Bill Illustration (Hold up a $20 talk about some of its features </w:t>
      </w:r>
      <w:r w:rsidR="00B868DD">
        <w:rPr>
          <w:rFonts w:ascii="Arial" w:hAnsi="Arial" w:cs="Arial"/>
          <w:sz w:val="20"/>
          <w:szCs w:val="20"/>
        </w:rPr>
        <w:br/>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hAnsi="Arial" w:cs="Arial"/>
          <w:sz w:val="20"/>
          <w:szCs w:val="20"/>
        </w:rPr>
        <w:t xml:space="preserve">ultimately landing on the phrase, </w:t>
      </w:r>
      <w:r w:rsidRPr="00B868DD">
        <w:rPr>
          <w:rFonts w:ascii="Arial" w:hAnsi="Arial" w:cs="Arial"/>
          <w:sz w:val="20"/>
          <w:szCs w:val="20"/>
        </w:rPr>
        <w:t>“</w:t>
      </w:r>
      <w:r w:rsidRPr="00B868DD">
        <w:rPr>
          <w:rFonts w:ascii="Arial" w:hAnsi="Arial" w:cs="Arial"/>
          <w:sz w:val="20"/>
          <w:szCs w:val="20"/>
          <w:lang w:val="nl-NL"/>
        </w:rPr>
        <w:t>In God We Trust</w:t>
      </w:r>
      <w:r w:rsidRPr="00B868DD">
        <w:rPr>
          <w:rFonts w:ascii="Arial" w:hAnsi="Arial" w:cs="Arial"/>
          <w:sz w:val="20"/>
          <w:szCs w:val="20"/>
        </w:rPr>
        <w:t>”</w:t>
      </w:r>
      <w:r w:rsidRPr="00B868DD">
        <w:rPr>
          <w:rFonts w:ascii="Arial" w:hAnsi="Arial" w:cs="Arial"/>
          <w:sz w:val="20"/>
          <w:szCs w:val="20"/>
        </w:rPr>
        <w:t xml:space="preserve">) </w:t>
      </w:r>
    </w:p>
    <w:p w:rsidR="00400F30" w:rsidRPr="00B868DD" w:rsidRDefault="00FF249C" w:rsidP="00B868DD">
      <w:pPr>
        <w:pStyle w:val="Normal1"/>
        <w:numPr>
          <w:ilvl w:val="0"/>
          <w:numId w:val="4"/>
        </w:numPr>
        <w:spacing w:line="18" w:lineRule="atLeast"/>
        <w:rPr>
          <w:sz w:val="20"/>
          <w:szCs w:val="20"/>
        </w:rPr>
      </w:pPr>
      <w:r w:rsidRPr="00B868DD">
        <w:rPr>
          <w:sz w:val="20"/>
          <w:szCs w:val="20"/>
        </w:rPr>
        <w:t xml:space="preserve">With each $20 we receive that says “In God We Trust,” </w:t>
      </w:r>
      <w:r w:rsidRPr="00B868DD">
        <w:rPr>
          <w:sz w:val="20"/>
          <w:szCs w:val="20"/>
        </w:rPr>
        <w:t xml:space="preserve">we tend to trust God a little bit less and begin to trust our $20 bills a little bit more </w:t>
      </w:r>
    </w:p>
    <w:p w:rsidR="00400F30" w:rsidRPr="00B868DD" w:rsidRDefault="00FF249C" w:rsidP="00B868DD">
      <w:pPr>
        <w:pStyle w:val="Normal1"/>
        <w:numPr>
          <w:ilvl w:val="0"/>
          <w:numId w:val="4"/>
        </w:numPr>
        <w:spacing w:line="18" w:lineRule="atLeast"/>
        <w:rPr>
          <w:sz w:val="20"/>
          <w:szCs w:val="20"/>
        </w:rPr>
      </w:pPr>
      <w:r w:rsidRPr="00B868DD">
        <w:rPr>
          <w:sz w:val="20"/>
          <w:szCs w:val="20"/>
        </w:rPr>
        <w:t xml:space="preserve">This leads to a view of money that requires getting more and more and a view of life that’s based on scarcity rather than generosity. </w:t>
      </w:r>
      <w:r w:rsidRPr="00B868DD">
        <w:rPr>
          <w:sz w:val="20"/>
          <w:szCs w:val="20"/>
        </w:rPr>
        <w:t>Soon this becomes a false god.</w:t>
      </w:r>
    </w:p>
    <w:p w:rsidR="00400F30" w:rsidRPr="00B868DD" w:rsidRDefault="00FF249C" w:rsidP="00B868DD">
      <w:pPr>
        <w:pStyle w:val="Normal1"/>
        <w:numPr>
          <w:ilvl w:val="0"/>
          <w:numId w:val="4"/>
        </w:numPr>
        <w:spacing w:line="18" w:lineRule="atLeast"/>
        <w:rPr>
          <w:sz w:val="20"/>
          <w:szCs w:val="20"/>
        </w:rPr>
      </w:pPr>
      <w:r w:rsidRPr="00B868DD">
        <w:rPr>
          <w:sz w:val="20"/>
          <w:szCs w:val="20"/>
        </w:rPr>
        <w:t xml:space="preserve">And honestly as a culture we’ve convinced ourselves that Greed and Trust in money works.  </w:t>
      </w:r>
    </w:p>
    <w:p w:rsidR="00400F30" w:rsidRPr="00B868DD" w:rsidRDefault="00FF249C" w:rsidP="00B868DD">
      <w:pPr>
        <w:pStyle w:val="Normal1"/>
        <w:numPr>
          <w:ilvl w:val="0"/>
          <w:numId w:val="4"/>
        </w:numPr>
        <w:spacing w:line="18" w:lineRule="atLeast"/>
        <w:rPr>
          <w:sz w:val="20"/>
          <w:szCs w:val="20"/>
        </w:rPr>
      </w:pPr>
      <w:r w:rsidRPr="00B868DD">
        <w:rPr>
          <w:sz w:val="20"/>
          <w:szCs w:val="20"/>
        </w:rPr>
        <w:t xml:space="preserve">Possible Movie Clip Set Up from Wall Street starring Michael Douglas: </w:t>
      </w:r>
      <w:r w:rsidRPr="00B868DD">
        <w:rPr>
          <w:sz w:val="20"/>
          <w:szCs w:val="20"/>
          <w:u w:val="single" w:color="1155CC"/>
        </w:rPr>
        <w:t>https://www.youtube.com/watch?v=VVxYOQS6ggk</w:t>
      </w:r>
      <w:r w:rsidRPr="00B868DD">
        <w:rPr>
          <w:sz w:val="20"/>
          <w:szCs w:val="20"/>
        </w:rPr>
        <w:t xml:space="preserve"> </w:t>
      </w:r>
    </w:p>
    <w:p w:rsidR="00400F30" w:rsidRPr="00B868DD" w:rsidRDefault="00FF249C" w:rsidP="00B868DD">
      <w:pPr>
        <w:pStyle w:val="Normal1"/>
        <w:numPr>
          <w:ilvl w:val="1"/>
          <w:numId w:val="4"/>
        </w:numPr>
        <w:spacing w:line="18" w:lineRule="atLeast"/>
        <w:rPr>
          <w:sz w:val="20"/>
          <w:szCs w:val="20"/>
        </w:rPr>
      </w:pPr>
      <w:r w:rsidRPr="00B868DD">
        <w:rPr>
          <w:sz w:val="20"/>
          <w:szCs w:val="20"/>
        </w:rPr>
        <w:t xml:space="preserve">Key Quote from clip: </w:t>
      </w:r>
      <w:r w:rsidRPr="00B868DD">
        <w:rPr>
          <w:i/>
          <w:iCs/>
          <w:sz w:val="20"/>
          <w:szCs w:val="20"/>
        </w:rPr>
        <w:t>The point, ladies and gentlem</w:t>
      </w:r>
      <w:r w:rsidRPr="00B868DD">
        <w:rPr>
          <w:i/>
          <w:iCs/>
          <w:sz w:val="20"/>
          <w:szCs w:val="20"/>
        </w:rPr>
        <w:t>en, is that greed, for lack of a better word, is good. Greed is right. Greed works. Greed clarifies, cuts through, and captures the essence of the evolutionary spirit. --Michael Douglas, Wallstreet</w:t>
      </w:r>
    </w:p>
    <w:p w:rsidR="00400F30" w:rsidRPr="00B868DD" w:rsidRDefault="00FF249C" w:rsidP="00B868DD">
      <w:pPr>
        <w:pStyle w:val="Normal1"/>
        <w:numPr>
          <w:ilvl w:val="0"/>
          <w:numId w:val="4"/>
        </w:numPr>
        <w:spacing w:line="18" w:lineRule="atLeast"/>
        <w:rPr>
          <w:sz w:val="20"/>
          <w:szCs w:val="20"/>
        </w:rPr>
      </w:pPr>
      <w:r w:rsidRPr="00B868DD">
        <w:rPr>
          <w:sz w:val="20"/>
          <w:szCs w:val="20"/>
        </w:rPr>
        <w:t xml:space="preserve">Follow-up Quotes/Ideas to drive this point home: </w:t>
      </w:r>
    </w:p>
    <w:p w:rsidR="00400F30" w:rsidRPr="00B868DD" w:rsidRDefault="00FF249C" w:rsidP="00B868DD">
      <w:pPr>
        <w:pStyle w:val="Normal1"/>
        <w:numPr>
          <w:ilvl w:val="1"/>
          <w:numId w:val="4"/>
        </w:numPr>
        <w:spacing w:line="18" w:lineRule="atLeast"/>
        <w:rPr>
          <w:strike/>
          <w:sz w:val="20"/>
          <w:szCs w:val="20"/>
        </w:rPr>
      </w:pPr>
      <w:r w:rsidRPr="00B868DD">
        <w:rPr>
          <w:sz w:val="20"/>
          <w:szCs w:val="20"/>
        </w:rPr>
        <w:t>There is</w:t>
      </w:r>
      <w:r w:rsidRPr="00B868DD">
        <w:rPr>
          <w:sz w:val="20"/>
          <w:szCs w:val="20"/>
        </w:rPr>
        <w:t xml:space="preserve"> a fundamental connection between our spiritual lives and how we think about and handle money.” Randy Alcorn in </w:t>
      </w:r>
      <w:r w:rsidRPr="00B868DD">
        <w:rPr>
          <w:i/>
          <w:iCs/>
          <w:sz w:val="20"/>
          <w:szCs w:val="20"/>
        </w:rPr>
        <w:t>The Treasure Principle</w:t>
      </w:r>
      <w:r w:rsidRPr="00B868DD">
        <w:rPr>
          <w:sz w:val="20"/>
          <w:szCs w:val="20"/>
        </w:rPr>
        <w:t xml:space="preserve"> p. </w:t>
      </w:r>
      <w:proofErr w:type="gramStart"/>
      <w:r w:rsidRPr="00B868DD">
        <w:rPr>
          <w:sz w:val="20"/>
          <w:szCs w:val="20"/>
        </w:rPr>
        <w:t>9  Today</w:t>
      </w:r>
      <w:proofErr w:type="gramEnd"/>
      <w:r w:rsidRPr="00B868DD">
        <w:rPr>
          <w:sz w:val="20"/>
          <w:szCs w:val="20"/>
        </w:rPr>
        <w:t xml:space="preserve"> we are pressured on every side to accumulate and consume more:</w:t>
      </w:r>
    </w:p>
    <w:p w:rsidR="00400F30" w:rsidRPr="00B868DD" w:rsidRDefault="00FF249C" w:rsidP="00B868DD">
      <w:pPr>
        <w:pStyle w:val="Normal1"/>
        <w:numPr>
          <w:ilvl w:val="1"/>
          <w:numId w:val="4"/>
        </w:numPr>
        <w:spacing w:line="18" w:lineRule="atLeast"/>
        <w:rPr>
          <w:sz w:val="20"/>
          <w:szCs w:val="20"/>
        </w:rPr>
      </w:pPr>
      <w:r w:rsidRPr="00B868DD">
        <w:rPr>
          <w:i/>
          <w:iCs/>
          <w:sz w:val="20"/>
          <w:szCs w:val="20"/>
        </w:rPr>
        <w:t>Shop till you drop</w:t>
      </w:r>
      <w:r w:rsidRPr="00B868DD">
        <w:rPr>
          <w:sz w:val="20"/>
          <w:szCs w:val="20"/>
        </w:rPr>
        <w:t xml:space="preserve"> has become a moral imperati</w:t>
      </w:r>
      <w:r w:rsidRPr="00B868DD">
        <w:rPr>
          <w:sz w:val="20"/>
          <w:szCs w:val="20"/>
        </w:rPr>
        <w:t xml:space="preserve">ve in our culture </w:t>
      </w:r>
    </w:p>
    <w:p w:rsidR="00400F30" w:rsidRPr="00B868DD" w:rsidRDefault="00FF249C" w:rsidP="00B868DD">
      <w:pPr>
        <w:pStyle w:val="Normal1"/>
        <w:numPr>
          <w:ilvl w:val="1"/>
          <w:numId w:val="4"/>
        </w:numPr>
        <w:spacing w:line="18" w:lineRule="atLeast"/>
        <w:rPr>
          <w:sz w:val="20"/>
          <w:szCs w:val="20"/>
        </w:rPr>
      </w:pPr>
      <w:r w:rsidRPr="00B868DD">
        <w:rPr>
          <w:sz w:val="20"/>
          <w:szCs w:val="20"/>
        </w:rPr>
        <w:t xml:space="preserve">We even use the phrase, </w:t>
      </w:r>
      <w:r w:rsidRPr="00B868DD">
        <w:rPr>
          <w:i/>
          <w:iCs/>
          <w:sz w:val="20"/>
          <w:szCs w:val="20"/>
        </w:rPr>
        <w:t>Retail Therapy</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hAnsi="Arial" w:cs="Arial"/>
          <w:b/>
          <w:bCs/>
          <w:i/>
          <w:iCs/>
          <w:sz w:val="20"/>
          <w:szCs w:val="20"/>
        </w:rPr>
        <w:t xml:space="preserve">#3 Generosity </w:t>
      </w:r>
      <w:proofErr w:type="spellStart"/>
      <w:r w:rsidRPr="00B868DD">
        <w:rPr>
          <w:rFonts w:ascii="Arial" w:hAnsi="Arial" w:cs="Arial"/>
          <w:b/>
          <w:bCs/>
          <w:i/>
          <w:iCs/>
          <w:sz w:val="20"/>
          <w:szCs w:val="20"/>
        </w:rPr>
        <w:t>isn</w:t>
      </w:r>
      <w:proofErr w:type="spellEnd"/>
      <w:r w:rsidRPr="00B868DD">
        <w:rPr>
          <w:rFonts w:ascii="Arial" w:hAnsi="Arial" w:cs="Arial"/>
          <w:b/>
          <w:bCs/>
          <w:i/>
          <w:iCs/>
          <w:sz w:val="20"/>
          <w:szCs w:val="20"/>
          <w:lang w:val="fr-FR"/>
        </w:rPr>
        <w:t>’</w:t>
      </w:r>
      <w:r w:rsidRPr="00B868DD">
        <w:rPr>
          <w:rFonts w:ascii="Arial" w:hAnsi="Arial" w:cs="Arial"/>
          <w:b/>
          <w:bCs/>
          <w:i/>
          <w:iCs/>
          <w:sz w:val="20"/>
          <w:szCs w:val="20"/>
        </w:rPr>
        <w:t>t natural, but it</w:t>
      </w:r>
      <w:r w:rsidRPr="00B868DD">
        <w:rPr>
          <w:rFonts w:ascii="Arial" w:hAnsi="Arial" w:cs="Arial"/>
          <w:b/>
          <w:bCs/>
          <w:i/>
          <w:iCs/>
          <w:sz w:val="20"/>
          <w:szCs w:val="20"/>
          <w:lang w:val="fr-FR"/>
        </w:rPr>
        <w:t>’</w:t>
      </w:r>
      <w:r w:rsidRPr="00B868DD">
        <w:rPr>
          <w:rFonts w:ascii="Arial" w:hAnsi="Arial" w:cs="Arial"/>
          <w:b/>
          <w:bCs/>
          <w:i/>
          <w:iCs/>
          <w:sz w:val="20"/>
          <w:szCs w:val="20"/>
        </w:rPr>
        <w:t xml:space="preserve">s essential </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We</w:t>
      </w:r>
      <w:r w:rsidRPr="00B868DD">
        <w:rPr>
          <w:rFonts w:ascii="Arial" w:hAnsi="Arial" w:cs="Arial"/>
          <w:sz w:val="20"/>
          <w:szCs w:val="20"/>
          <w:lang w:val="fr-FR"/>
        </w:rPr>
        <w:t>’</w:t>
      </w:r>
      <w:proofErr w:type="spellStart"/>
      <w:r w:rsidRPr="00B868DD">
        <w:rPr>
          <w:rFonts w:ascii="Arial" w:hAnsi="Arial" w:cs="Arial"/>
          <w:sz w:val="20"/>
          <w:szCs w:val="20"/>
        </w:rPr>
        <w:t>ve</w:t>
      </w:r>
      <w:proofErr w:type="spellEnd"/>
      <w:r w:rsidRPr="00B868DD">
        <w:rPr>
          <w:rFonts w:ascii="Arial" w:hAnsi="Arial" w:cs="Arial"/>
          <w:sz w:val="20"/>
          <w:szCs w:val="20"/>
        </w:rPr>
        <w:t xml:space="preserve"> lost our way when it comes to money and its literally </w:t>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hAnsi="Arial" w:cs="Arial"/>
          <w:sz w:val="20"/>
          <w:szCs w:val="20"/>
          <w:lang w:val="nl-NL"/>
        </w:rPr>
        <w:t>depressing</w:t>
      </w:r>
    </w:p>
    <w:p w:rsidR="00400F30" w:rsidRPr="00B868DD" w:rsidRDefault="00FF249C" w:rsidP="00B868DD">
      <w:pPr>
        <w:pStyle w:val="Normal1"/>
        <w:numPr>
          <w:ilvl w:val="0"/>
          <w:numId w:val="6"/>
        </w:numPr>
        <w:spacing w:line="18" w:lineRule="atLeast"/>
        <w:rPr>
          <w:sz w:val="20"/>
          <w:szCs w:val="20"/>
        </w:rPr>
      </w:pPr>
      <w:r w:rsidRPr="00B868DD">
        <w:rPr>
          <w:sz w:val="20"/>
          <w:szCs w:val="20"/>
        </w:rPr>
        <w:t xml:space="preserve">Social scientists, psychologists, and human development experts </w:t>
      </w:r>
      <w:r w:rsidRPr="00B868DD">
        <w:rPr>
          <w:sz w:val="20"/>
          <w:szCs w:val="20"/>
        </w:rPr>
        <w:t xml:space="preserve">and </w:t>
      </w:r>
      <w:r w:rsidRPr="00B868DD">
        <w:rPr>
          <w:sz w:val="20"/>
          <w:szCs w:val="20"/>
        </w:rPr>
        <w:t>those who work with financial ministries agree on the important role of generosity.</w:t>
      </w:r>
    </w:p>
    <w:p w:rsidR="00400F30" w:rsidRPr="00B868DD" w:rsidRDefault="00FF249C" w:rsidP="00B868DD">
      <w:pPr>
        <w:pStyle w:val="Normal1"/>
        <w:numPr>
          <w:ilvl w:val="1"/>
          <w:numId w:val="6"/>
        </w:numPr>
        <w:spacing w:line="18" w:lineRule="atLeast"/>
        <w:rPr>
          <w:sz w:val="20"/>
          <w:szCs w:val="20"/>
        </w:rPr>
      </w:pPr>
      <w:r w:rsidRPr="00B868DD">
        <w:rPr>
          <w:sz w:val="20"/>
          <w:szCs w:val="20"/>
        </w:rPr>
        <w:t xml:space="preserve">Generosity actually leads to godly joy and happiness. </w:t>
      </w:r>
      <w:hyperlink r:id="rId8" w:history="1">
        <w:r w:rsidRPr="00B868DD">
          <w:rPr>
            <w:rStyle w:val="Hyperlink0"/>
            <w:sz w:val="20"/>
            <w:szCs w:val="20"/>
          </w:rPr>
          <w:t>http://time.com/4857777/generosity-happiness-brain/</w:t>
        </w:r>
      </w:hyperlink>
      <w:r w:rsidRPr="00B868DD">
        <w:rPr>
          <w:sz w:val="20"/>
          <w:szCs w:val="20"/>
        </w:rPr>
        <w:t xml:space="preserve"> </w:t>
      </w:r>
    </w:p>
    <w:p w:rsidR="00400F30" w:rsidRPr="00B868DD" w:rsidRDefault="00FF249C" w:rsidP="00B868DD">
      <w:pPr>
        <w:pStyle w:val="Normal1"/>
        <w:numPr>
          <w:ilvl w:val="1"/>
          <w:numId w:val="6"/>
        </w:numPr>
        <w:spacing w:line="18" w:lineRule="atLeast"/>
        <w:rPr>
          <w:rStyle w:val="None"/>
          <w:i/>
          <w:iCs/>
          <w:strike/>
          <w:sz w:val="20"/>
          <w:szCs w:val="20"/>
        </w:rPr>
      </w:pPr>
      <w:r w:rsidRPr="00B868DD">
        <w:rPr>
          <w:rStyle w:val="None"/>
          <w:i/>
          <w:iCs/>
          <w:sz w:val="20"/>
          <w:szCs w:val="20"/>
        </w:rPr>
        <w:t xml:space="preserve">How we understand the role of generosity in our lives – and in the Christian communities in which we do life together – perhaps says more about our faith and our understanding of </w:t>
      </w:r>
      <w:r w:rsidRPr="00B868DD">
        <w:rPr>
          <w:rStyle w:val="None"/>
          <w:i/>
          <w:iCs/>
          <w:sz w:val="20"/>
          <w:szCs w:val="20"/>
        </w:rPr>
        <w:t xml:space="preserve">the gospel than any other single aspect of our faith.”  </w:t>
      </w:r>
      <w:r w:rsidRPr="00B868DD">
        <w:rPr>
          <w:rStyle w:val="None"/>
          <w:i/>
          <w:iCs/>
          <w:sz w:val="20"/>
          <w:szCs w:val="20"/>
        </w:rPr>
        <w:t xml:space="preserve">Willard and Sheppard in </w:t>
      </w:r>
      <w:r w:rsidRPr="00B868DD">
        <w:rPr>
          <w:rStyle w:val="None"/>
          <w:sz w:val="20"/>
          <w:szCs w:val="20"/>
        </w:rPr>
        <w:t>Contagious Generosity</w:t>
      </w:r>
      <w:r w:rsidRPr="00B868DD">
        <w:rPr>
          <w:rStyle w:val="None"/>
          <w:i/>
          <w:iCs/>
          <w:sz w:val="20"/>
          <w:szCs w:val="20"/>
        </w:rPr>
        <w:t xml:space="preserve"> p. 17</w:t>
      </w:r>
    </w:p>
    <w:p w:rsidR="00400F30" w:rsidRPr="00B868DD" w:rsidRDefault="00FF249C" w:rsidP="00B868DD">
      <w:pPr>
        <w:pStyle w:val="Normal1"/>
        <w:numPr>
          <w:ilvl w:val="1"/>
          <w:numId w:val="6"/>
        </w:numPr>
        <w:spacing w:line="18" w:lineRule="atLeast"/>
        <w:rPr>
          <w:rStyle w:val="None"/>
          <w:i/>
          <w:iCs/>
          <w:strike/>
          <w:sz w:val="20"/>
          <w:szCs w:val="20"/>
        </w:rPr>
      </w:pPr>
      <w:r w:rsidRPr="00B868DD">
        <w:rPr>
          <w:rStyle w:val="None"/>
          <w:i/>
          <w:iCs/>
          <w:sz w:val="20"/>
          <w:szCs w:val="20"/>
        </w:rPr>
        <w:t xml:space="preserve">The challenge that many individuals, families, and churches are facing in the aftermath of the global economic crisis that began in late 2008 makes this topic </w:t>
      </w:r>
      <w:proofErr w:type="gramStart"/>
      <w:r w:rsidRPr="00B868DD">
        <w:rPr>
          <w:rStyle w:val="None"/>
          <w:i/>
          <w:iCs/>
          <w:sz w:val="20"/>
          <w:szCs w:val="20"/>
        </w:rPr>
        <w:t>more timely</w:t>
      </w:r>
      <w:proofErr w:type="gramEnd"/>
      <w:r w:rsidRPr="00B868DD">
        <w:rPr>
          <w:rStyle w:val="None"/>
          <w:i/>
          <w:iCs/>
          <w:sz w:val="20"/>
          <w:szCs w:val="20"/>
        </w:rPr>
        <w:t xml:space="preserve"> than ever.  “The good news is tha</w:t>
      </w:r>
      <w:r w:rsidRPr="00B868DD">
        <w:rPr>
          <w:rStyle w:val="None"/>
          <w:i/>
          <w:iCs/>
          <w:sz w:val="20"/>
          <w:szCs w:val="20"/>
        </w:rPr>
        <w:t>t God is working in amazing ways as church and individuals choose the opposite approach (which is to lock up what we have stored away.” Willard and Sheppard p. 19</w:t>
      </w:r>
    </w:p>
    <w:p w:rsidR="00400F30" w:rsidRPr="00B868DD" w:rsidRDefault="00FF249C" w:rsidP="00B868DD">
      <w:pPr>
        <w:pStyle w:val="Normal1"/>
        <w:numPr>
          <w:ilvl w:val="1"/>
          <w:numId w:val="6"/>
        </w:numPr>
        <w:shd w:val="clear" w:color="auto" w:fill="FFFFFF"/>
        <w:spacing w:line="18" w:lineRule="atLeast"/>
        <w:rPr>
          <w:rStyle w:val="None"/>
          <w:sz w:val="20"/>
          <w:szCs w:val="20"/>
          <w:shd w:val="clear" w:color="auto" w:fill="FFFFFF"/>
        </w:rPr>
      </w:pPr>
      <w:r w:rsidRPr="00B868DD">
        <w:rPr>
          <w:rStyle w:val="None"/>
          <w:sz w:val="20"/>
          <w:szCs w:val="20"/>
          <w:shd w:val="clear" w:color="auto" w:fill="FFFFFF"/>
        </w:rPr>
        <w:t xml:space="preserve">Great Resource to consider: Ted Talk--The Generosity Experiment </w:t>
      </w:r>
      <w:hyperlink r:id="rId9" w:history="1">
        <w:r w:rsidRPr="00B868DD">
          <w:rPr>
            <w:rStyle w:val="Hyperlink0"/>
            <w:sz w:val="20"/>
            <w:szCs w:val="20"/>
          </w:rPr>
          <w:t>https://youtu.be/dhEc5biZOrg</w:t>
        </w:r>
      </w:hyperlink>
      <w:r w:rsidRPr="00B868DD">
        <w:rPr>
          <w:sz w:val="20"/>
          <w:szCs w:val="20"/>
        </w:rPr>
        <w:t xml:space="preserve"> </w:t>
      </w:r>
    </w:p>
    <w:p w:rsidR="00400F30" w:rsidRPr="00B868DD" w:rsidRDefault="00FF249C" w:rsidP="00B868DD">
      <w:pPr>
        <w:pStyle w:val="Normal1"/>
        <w:numPr>
          <w:ilvl w:val="0"/>
          <w:numId w:val="6"/>
        </w:numPr>
        <w:shd w:val="clear" w:color="auto" w:fill="FFFFFF"/>
        <w:spacing w:line="18" w:lineRule="atLeast"/>
        <w:rPr>
          <w:sz w:val="20"/>
          <w:szCs w:val="20"/>
        </w:rPr>
      </w:pPr>
      <w:r w:rsidRPr="00B868DD">
        <w:rPr>
          <w:sz w:val="20"/>
          <w:szCs w:val="20"/>
        </w:rPr>
        <w:t>But generosity being essential to human flourishing isn’t just a modern discovery.  People have known this for thousands of years</w:t>
      </w:r>
    </w:p>
    <w:p w:rsidR="00400F30" w:rsidRPr="00B868DD" w:rsidRDefault="00FF249C" w:rsidP="00B868DD">
      <w:pPr>
        <w:pStyle w:val="Normal1"/>
        <w:numPr>
          <w:ilvl w:val="0"/>
          <w:numId w:val="6"/>
        </w:numPr>
        <w:shd w:val="clear" w:color="auto" w:fill="FFFFFF"/>
        <w:spacing w:line="18" w:lineRule="atLeast"/>
        <w:rPr>
          <w:sz w:val="20"/>
          <w:szCs w:val="20"/>
        </w:rPr>
      </w:pPr>
      <w:r w:rsidRPr="00B868DD">
        <w:rPr>
          <w:sz w:val="20"/>
          <w:szCs w:val="20"/>
        </w:rPr>
        <w:t>Jesus of Nazareth often spoke of our money and its i</w:t>
      </w:r>
      <w:r w:rsidRPr="00B868DD">
        <w:rPr>
          <w:sz w:val="20"/>
          <w:szCs w:val="20"/>
        </w:rPr>
        <w:t xml:space="preserve">mpact on the outcome of our lives.  </w:t>
      </w:r>
    </w:p>
    <w:p w:rsidR="00400F30" w:rsidRPr="00B868DD" w:rsidRDefault="00FF249C" w:rsidP="00B868DD">
      <w:pPr>
        <w:pStyle w:val="Normal1"/>
        <w:numPr>
          <w:ilvl w:val="0"/>
          <w:numId w:val="6"/>
        </w:numPr>
        <w:shd w:val="clear" w:color="auto" w:fill="FFFFFF"/>
        <w:spacing w:line="18" w:lineRule="atLeast"/>
        <w:rPr>
          <w:rStyle w:val="None"/>
          <w:sz w:val="20"/>
          <w:szCs w:val="20"/>
        </w:rPr>
      </w:pPr>
      <w:r w:rsidRPr="00B868DD">
        <w:rPr>
          <w:sz w:val="20"/>
          <w:szCs w:val="20"/>
        </w:rPr>
        <w:t xml:space="preserve">In fact, Luke who wrote one of the </w:t>
      </w:r>
      <w:r w:rsidRPr="00B868DD">
        <w:rPr>
          <w:rStyle w:val="None"/>
          <w:sz w:val="20"/>
          <w:szCs w:val="20"/>
        </w:rPr>
        <w:t>Gospels</w:t>
      </w:r>
      <w:r w:rsidRPr="00B868DD">
        <w:rPr>
          <w:rStyle w:val="None"/>
          <w:color w:val="FF0000"/>
          <w:sz w:val="20"/>
          <w:szCs w:val="20"/>
          <w:u w:color="FF0000"/>
        </w:rPr>
        <w:t xml:space="preserve"> </w:t>
      </w:r>
      <w:r w:rsidRPr="00B868DD">
        <w:rPr>
          <w:sz w:val="20"/>
          <w:szCs w:val="20"/>
        </w:rPr>
        <w:t xml:space="preserve">records Jesus saying these </w:t>
      </w:r>
      <w:r w:rsidRPr="00B868DD">
        <w:rPr>
          <w:rStyle w:val="None"/>
          <w:sz w:val="20"/>
          <w:szCs w:val="20"/>
        </w:rPr>
        <w:t xml:space="preserve">words, </w:t>
      </w:r>
      <w:proofErr w:type="gramStart"/>
      <w:r w:rsidRPr="00B868DD">
        <w:rPr>
          <w:rStyle w:val="None"/>
          <w:i/>
          <w:iCs/>
          <w:sz w:val="20"/>
          <w:szCs w:val="20"/>
        </w:rPr>
        <w:t>Be</w:t>
      </w:r>
      <w:proofErr w:type="gramEnd"/>
      <w:r w:rsidRPr="00B868DD">
        <w:rPr>
          <w:rStyle w:val="None"/>
          <w:i/>
          <w:iCs/>
          <w:sz w:val="20"/>
          <w:szCs w:val="20"/>
        </w:rPr>
        <w:t xml:space="preserve"> on your guard against all kinds of </w:t>
      </w:r>
      <w:r w:rsidRPr="00B868DD">
        <w:rPr>
          <w:rStyle w:val="None"/>
          <w:sz w:val="20"/>
          <w:szCs w:val="20"/>
        </w:rPr>
        <w:t>greed</w:t>
      </w:r>
      <w:r w:rsidRPr="00B868DD">
        <w:rPr>
          <w:rStyle w:val="None"/>
          <w:i/>
          <w:iCs/>
          <w:sz w:val="20"/>
          <w:szCs w:val="20"/>
        </w:rPr>
        <w:t xml:space="preserve">; for one’s life does not consist in the abundance of possessions. (Luke 12:15) </w:t>
      </w:r>
    </w:p>
    <w:p w:rsidR="00400F30" w:rsidRPr="00B868DD" w:rsidRDefault="00FF249C" w:rsidP="00B868DD">
      <w:pPr>
        <w:pStyle w:val="Normal1"/>
        <w:numPr>
          <w:ilvl w:val="1"/>
          <w:numId w:val="6"/>
        </w:numPr>
        <w:shd w:val="clear" w:color="auto" w:fill="FFFFFF"/>
        <w:spacing w:line="18" w:lineRule="atLeast"/>
        <w:rPr>
          <w:sz w:val="20"/>
          <w:szCs w:val="20"/>
        </w:rPr>
      </w:pPr>
      <w:r w:rsidRPr="00B868DD">
        <w:rPr>
          <w:sz w:val="20"/>
          <w:szCs w:val="20"/>
        </w:rPr>
        <w:t xml:space="preserve">Jesus </w:t>
      </w:r>
      <w:r w:rsidRPr="00B868DD">
        <w:rPr>
          <w:rStyle w:val="None"/>
          <w:sz w:val="20"/>
          <w:szCs w:val="20"/>
        </w:rPr>
        <w:t>knew</w:t>
      </w:r>
      <w:r w:rsidRPr="00B868DD">
        <w:rPr>
          <w:rStyle w:val="None"/>
          <w:color w:val="FF0000"/>
          <w:sz w:val="20"/>
          <w:szCs w:val="20"/>
          <w:u w:color="FF0000"/>
        </w:rPr>
        <w:t xml:space="preserve"> </w:t>
      </w:r>
      <w:r w:rsidRPr="00B868DD">
        <w:rPr>
          <w:sz w:val="20"/>
          <w:szCs w:val="20"/>
        </w:rPr>
        <w:t xml:space="preserve">what </w:t>
      </w:r>
      <w:r w:rsidRPr="00B868DD">
        <w:rPr>
          <w:sz w:val="20"/>
          <w:szCs w:val="20"/>
        </w:rPr>
        <w:t xml:space="preserve">modern science is just now discovering...life isn’t found in collecting wealth.  In fact, he </w:t>
      </w:r>
      <w:r w:rsidRPr="00B868DD">
        <w:rPr>
          <w:rStyle w:val="None"/>
          <w:sz w:val="20"/>
          <w:szCs w:val="20"/>
        </w:rPr>
        <w:t>warns us and commands us to watch out for greed because of its destructive force on our lives.</w:t>
      </w:r>
    </w:p>
    <w:p w:rsidR="00400F30" w:rsidRPr="00B868DD" w:rsidRDefault="00FF249C" w:rsidP="00B868DD">
      <w:pPr>
        <w:pStyle w:val="Normal1"/>
        <w:numPr>
          <w:ilvl w:val="1"/>
          <w:numId w:val="6"/>
        </w:numPr>
        <w:shd w:val="clear" w:color="auto" w:fill="FFFFFF"/>
        <w:spacing w:line="18" w:lineRule="atLeast"/>
        <w:rPr>
          <w:rStyle w:val="None"/>
          <w:sz w:val="20"/>
          <w:szCs w:val="20"/>
        </w:rPr>
      </w:pPr>
      <w:r w:rsidRPr="00B868DD">
        <w:rPr>
          <w:sz w:val="20"/>
          <w:szCs w:val="20"/>
        </w:rPr>
        <w:t xml:space="preserve">Its tendency to keep us from ever </w:t>
      </w:r>
      <w:r w:rsidRPr="00B868DD">
        <w:rPr>
          <w:rStyle w:val="None"/>
          <w:sz w:val="20"/>
          <w:szCs w:val="20"/>
        </w:rPr>
        <w:t>becoming the best version of ourse</w:t>
      </w:r>
      <w:r w:rsidRPr="00B868DD">
        <w:rPr>
          <w:rStyle w:val="None"/>
          <w:sz w:val="20"/>
          <w:szCs w:val="20"/>
        </w:rPr>
        <w:t xml:space="preserve">lves </w:t>
      </w:r>
    </w:p>
    <w:p w:rsidR="00400F30" w:rsidRPr="00B868DD" w:rsidRDefault="00FF249C" w:rsidP="00B868DD">
      <w:pPr>
        <w:pStyle w:val="Normal1"/>
        <w:numPr>
          <w:ilvl w:val="0"/>
          <w:numId w:val="6"/>
        </w:numPr>
        <w:shd w:val="clear" w:color="auto" w:fill="FFFFFF"/>
        <w:spacing w:line="18" w:lineRule="atLeast"/>
        <w:rPr>
          <w:rStyle w:val="None"/>
          <w:sz w:val="20"/>
          <w:szCs w:val="20"/>
        </w:rPr>
      </w:pPr>
      <w:r w:rsidRPr="00B868DD">
        <w:rPr>
          <w:rStyle w:val="None"/>
          <w:sz w:val="20"/>
          <w:szCs w:val="20"/>
        </w:rPr>
        <w:t xml:space="preserve">Jesus is also quoted as saying this, </w:t>
      </w:r>
      <w:r w:rsidRPr="00B868DD">
        <w:rPr>
          <w:rStyle w:val="None"/>
          <w:i/>
          <w:iCs/>
          <w:sz w:val="20"/>
          <w:szCs w:val="20"/>
        </w:rPr>
        <w:t>where your treasure is, there your heart will be also. – Jesus (Matthew 6:21</w:t>
      </w:r>
    </w:p>
    <w:p w:rsidR="00400F30" w:rsidRPr="00B868DD" w:rsidRDefault="00FF249C" w:rsidP="00B868DD">
      <w:pPr>
        <w:pStyle w:val="Normal1"/>
        <w:numPr>
          <w:ilvl w:val="1"/>
          <w:numId w:val="6"/>
        </w:numPr>
        <w:shd w:val="clear" w:color="auto" w:fill="FFFFFF"/>
        <w:spacing w:line="18" w:lineRule="atLeast"/>
        <w:rPr>
          <w:sz w:val="20"/>
          <w:szCs w:val="20"/>
        </w:rPr>
      </w:pPr>
      <w:r w:rsidRPr="00B868DD">
        <w:rPr>
          <w:sz w:val="20"/>
          <w:szCs w:val="20"/>
        </w:rPr>
        <w:t xml:space="preserve">Perhaps we could say it like this...where you treasure is there your </w:t>
      </w:r>
      <w:r w:rsidRPr="00B868DD">
        <w:rPr>
          <w:rStyle w:val="None"/>
          <w:i/>
          <w:iCs/>
          <w:sz w:val="20"/>
          <w:szCs w:val="20"/>
        </w:rPr>
        <w:t>trust</w:t>
      </w:r>
      <w:r w:rsidRPr="00B868DD">
        <w:rPr>
          <w:sz w:val="20"/>
          <w:szCs w:val="20"/>
        </w:rPr>
        <w:t xml:space="preserve"> will be also</w:t>
      </w:r>
    </w:p>
    <w:p w:rsidR="00400F30" w:rsidRPr="00B868DD" w:rsidRDefault="00FF249C" w:rsidP="00B868DD">
      <w:pPr>
        <w:pStyle w:val="Normal1"/>
        <w:numPr>
          <w:ilvl w:val="1"/>
          <w:numId w:val="6"/>
        </w:numPr>
        <w:shd w:val="clear" w:color="auto" w:fill="FFFFFF"/>
        <w:spacing w:line="18" w:lineRule="atLeast"/>
        <w:rPr>
          <w:sz w:val="20"/>
          <w:szCs w:val="20"/>
        </w:rPr>
      </w:pPr>
      <w:r w:rsidRPr="00B868DD">
        <w:rPr>
          <w:sz w:val="20"/>
          <w:szCs w:val="20"/>
        </w:rPr>
        <w:t>Trust in money, belief in a world of scarcity, o</w:t>
      </w:r>
      <w:r w:rsidRPr="00B868DD">
        <w:rPr>
          <w:sz w:val="20"/>
          <w:szCs w:val="20"/>
        </w:rPr>
        <w:t>r</w:t>
      </w:r>
    </w:p>
    <w:p w:rsidR="00400F30" w:rsidRPr="00B868DD" w:rsidRDefault="00FF249C" w:rsidP="00B868DD">
      <w:pPr>
        <w:pStyle w:val="Normal1"/>
        <w:numPr>
          <w:ilvl w:val="1"/>
          <w:numId w:val="6"/>
        </w:numPr>
        <w:shd w:val="clear" w:color="auto" w:fill="FFFFFF"/>
        <w:spacing w:line="18" w:lineRule="atLeast"/>
        <w:rPr>
          <w:sz w:val="20"/>
          <w:szCs w:val="20"/>
        </w:rPr>
      </w:pPr>
      <w:r w:rsidRPr="00B868DD">
        <w:rPr>
          <w:sz w:val="20"/>
          <w:szCs w:val="20"/>
        </w:rPr>
        <w:t>Trust in God that he is the one who abundantly provides all we need</w:t>
      </w:r>
    </w:p>
    <w:p w:rsidR="00400F30" w:rsidRPr="00B868DD" w:rsidRDefault="00FF249C" w:rsidP="00B868DD">
      <w:pPr>
        <w:pStyle w:val="Normal1"/>
        <w:numPr>
          <w:ilvl w:val="0"/>
          <w:numId w:val="6"/>
        </w:numPr>
        <w:shd w:val="clear" w:color="auto" w:fill="FFFFFF"/>
        <w:spacing w:line="18" w:lineRule="atLeast"/>
        <w:rPr>
          <w:sz w:val="20"/>
          <w:szCs w:val="20"/>
        </w:rPr>
      </w:pPr>
      <w:r w:rsidRPr="00B868DD">
        <w:rPr>
          <w:sz w:val="20"/>
          <w:szCs w:val="20"/>
        </w:rPr>
        <w:t xml:space="preserve">So why is it we have such a hard time with generosity?  If our sharing of our resources is </w:t>
      </w:r>
      <w:r w:rsidRPr="00B868DD">
        <w:rPr>
          <w:rStyle w:val="None"/>
          <w:sz w:val="20"/>
          <w:szCs w:val="20"/>
        </w:rPr>
        <w:t xml:space="preserve">a source of joy and </w:t>
      </w:r>
      <w:r w:rsidRPr="00B868DD">
        <w:rPr>
          <w:sz w:val="20"/>
          <w:szCs w:val="20"/>
        </w:rPr>
        <w:t xml:space="preserve">happiness, why do we find it easier to trust money than to be generous? </w:t>
      </w:r>
    </w:p>
    <w:p w:rsidR="00400F30" w:rsidRPr="00B868DD" w:rsidRDefault="00FF249C" w:rsidP="00B868DD">
      <w:pPr>
        <w:pStyle w:val="Normal1"/>
        <w:numPr>
          <w:ilvl w:val="0"/>
          <w:numId w:val="6"/>
        </w:numPr>
        <w:shd w:val="clear" w:color="auto" w:fill="FFFFFF"/>
        <w:spacing w:line="18" w:lineRule="atLeast"/>
        <w:rPr>
          <w:sz w:val="20"/>
          <w:szCs w:val="20"/>
        </w:rPr>
      </w:pPr>
      <w:r w:rsidRPr="00B868DD">
        <w:rPr>
          <w:sz w:val="20"/>
          <w:szCs w:val="20"/>
        </w:rPr>
        <w:t>I’</w:t>
      </w:r>
      <w:r w:rsidRPr="00B868DD">
        <w:rPr>
          <w:sz w:val="20"/>
          <w:szCs w:val="20"/>
        </w:rPr>
        <w:t xml:space="preserve">m sure there’s lots of reasons but one reason I think this is true for us is we believe things about generosity that simply aren’t true.  In fact, I think we believe three myths about generosity that keep us from being generous. </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b/>
          <w:bCs/>
          <w:i/>
          <w:iCs/>
          <w:sz w:val="20"/>
          <w:szCs w:val="20"/>
        </w:rPr>
      </w:pPr>
      <w:r w:rsidRPr="00B868DD">
        <w:rPr>
          <w:rFonts w:ascii="Arial" w:hAnsi="Arial" w:cs="Arial"/>
          <w:b/>
          <w:bCs/>
          <w:i/>
          <w:iCs/>
          <w:sz w:val="20"/>
          <w:szCs w:val="20"/>
        </w:rPr>
        <w:t>#4 3 Myths of Generosity</w:t>
      </w:r>
      <w:r w:rsidRPr="00B868DD">
        <w:rPr>
          <w:rStyle w:val="None"/>
          <w:rFonts w:ascii="Arial" w:hAnsi="Arial" w:cs="Arial"/>
          <w:sz w:val="20"/>
          <w:szCs w:val="20"/>
        </w:rPr>
        <w:t xml:space="preserve"> </w:t>
      </w:r>
      <w:r w:rsidRPr="00B868DD">
        <w:rPr>
          <w:rFonts w:ascii="Arial" w:hAnsi="Arial" w:cs="Arial"/>
          <w:b/>
          <w:bCs/>
          <w:i/>
          <w:iCs/>
          <w:sz w:val="20"/>
          <w:szCs w:val="20"/>
        </w:rPr>
        <w:t xml:space="preserve">(Adapted from Andy Stanley.  However, </w:t>
      </w: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sz w:val="20"/>
          <w:szCs w:val="20"/>
        </w:rPr>
      </w:pPr>
      <w:r w:rsidRPr="00B868DD">
        <w:rPr>
          <w:rFonts w:ascii="Arial" w:hAnsi="Arial" w:cs="Arial"/>
          <w:b/>
          <w:bCs/>
          <w:i/>
          <w:iCs/>
          <w:sz w:val="20"/>
          <w:szCs w:val="20"/>
        </w:rPr>
        <w:t xml:space="preserve">Stanley does not discuss how Jesus dismantles those myths) </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 xml:space="preserve">Generosity is a one-time event </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 xml:space="preserve">Generosity is determined by your bank statement </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 xml:space="preserve">How much you give matters </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b/>
          <w:bCs/>
          <w:i/>
          <w:iCs/>
          <w:sz w:val="20"/>
          <w:szCs w:val="20"/>
        </w:rPr>
      </w:pPr>
      <w:r w:rsidRPr="00B868DD">
        <w:rPr>
          <w:rFonts w:ascii="Arial" w:hAnsi="Arial" w:cs="Arial"/>
          <w:b/>
          <w:bCs/>
          <w:i/>
          <w:iCs/>
          <w:sz w:val="20"/>
          <w:szCs w:val="20"/>
        </w:rPr>
        <w:t xml:space="preserve">#5 Jesus conquered all of these myths of generosity with his life </w:t>
      </w: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sz w:val="20"/>
          <w:szCs w:val="20"/>
        </w:rPr>
      </w:pPr>
      <w:r w:rsidRPr="00B868DD">
        <w:rPr>
          <w:rFonts w:ascii="Arial" w:hAnsi="Arial" w:cs="Arial"/>
          <w:b/>
          <w:bCs/>
          <w:i/>
          <w:iCs/>
          <w:sz w:val="20"/>
          <w:szCs w:val="20"/>
        </w:rPr>
        <w:t>and death</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Style w:val="None"/>
          <w:rFonts w:ascii="Arial" w:hAnsi="Arial" w:cs="Arial"/>
          <w:b/>
          <w:bCs/>
          <w:sz w:val="20"/>
          <w:szCs w:val="20"/>
        </w:rPr>
        <w:t>Myth #1</w:t>
      </w:r>
      <w:r w:rsidRPr="00B868DD">
        <w:rPr>
          <w:rFonts w:ascii="Arial" w:hAnsi="Arial" w:cs="Arial"/>
          <w:sz w:val="20"/>
          <w:szCs w:val="20"/>
        </w:rPr>
        <w:t xml:space="preserve"> Generosity is a one-time event</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r>
      <w:r w:rsidRPr="00B868DD">
        <w:rPr>
          <w:rFonts w:ascii="Arial" w:eastAsia="Palatino" w:hAnsi="Arial" w:cs="Arial"/>
          <w:sz w:val="20"/>
          <w:szCs w:val="20"/>
        </w:rPr>
        <w:tab/>
        <w:t>Generosity defined Jesus</w:t>
      </w:r>
      <w:r w:rsidRPr="00B868DD">
        <w:rPr>
          <w:rFonts w:ascii="Arial" w:hAnsi="Arial" w:cs="Arial"/>
          <w:sz w:val="20"/>
          <w:szCs w:val="20"/>
          <w:lang w:val="fr-FR"/>
        </w:rPr>
        <w:t xml:space="preserve">’ </w:t>
      </w:r>
      <w:r w:rsidRPr="00B868DD">
        <w:rPr>
          <w:rFonts w:ascii="Arial" w:hAnsi="Arial" w:cs="Arial"/>
          <w:sz w:val="20"/>
          <w:szCs w:val="20"/>
        </w:rPr>
        <w:t>life</w:t>
      </w:r>
      <w:r w:rsidRPr="00B868DD">
        <w:rPr>
          <w:rStyle w:val="None"/>
          <w:rFonts w:ascii="Arial" w:hAnsi="Arial" w:cs="Arial"/>
          <w:sz w:val="20"/>
          <w:szCs w:val="20"/>
          <w:u w:color="000000"/>
        </w:rPr>
        <w:t>; it was his nature</w:t>
      </w:r>
    </w:p>
    <w:p w:rsidR="00400F30" w:rsidRPr="00B868DD" w:rsidRDefault="00FF249C" w:rsidP="00B868DD">
      <w:pPr>
        <w:pStyle w:val="Normal1"/>
        <w:numPr>
          <w:ilvl w:val="1"/>
          <w:numId w:val="8"/>
        </w:numPr>
        <w:shd w:val="clear" w:color="auto" w:fill="FFFFFF"/>
        <w:spacing w:line="18" w:lineRule="atLeast"/>
        <w:rPr>
          <w:sz w:val="20"/>
          <w:szCs w:val="20"/>
        </w:rPr>
      </w:pPr>
      <w:r w:rsidRPr="00B868DD">
        <w:rPr>
          <w:sz w:val="20"/>
          <w:szCs w:val="20"/>
        </w:rPr>
        <w:t xml:space="preserve">Jesus wasn’t generous that one time but with all he did – </w:t>
      </w:r>
      <w:r w:rsidRPr="00B868DD">
        <w:rPr>
          <w:rStyle w:val="None"/>
          <w:sz w:val="20"/>
          <w:szCs w:val="20"/>
        </w:rPr>
        <w:t>who he spent time with, who</w:t>
      </w:r>
      <w:r w:rsidRPr="00B868DD">
        <w:rPr>
          <w:rStyle w:val="None"/>
          <w:sz w:val="20"/>
          <w:szCs w:val="20"/>
        </w:rPr>
        <w:t xml:space="preserve"> he healed, who he taught.</w:t>
      </w:r>
    </w:p>
    <w:p w:rsidR="00400F30" w:rsidRPr="00B868DD" w:rsidRDefault="00FF249C" w:rsidP="00B868DD">
      <w:pPr>
        <w:pStyle w:val="Normal1"/>
        <w:numPr>
          <w:ilvl w:val="1"/>
          <w:numId w:val="8"/>
        </w:numPr>
        <w:shd w:val="clear" w:color="auto" w:fill="FFFFFF"/>
        <w:spacing w:line="18" w:lineRule="atLeast"/>
        <w:rPr>
          <w:rStyle w:val="None"/>
          <w:sz w:val="20"/>
          <w:szCs w:val="20"/>
        </w:rPr>
      </w:pPr>
      <w:r w:rsidRPr="00B868DD">
        <w:rPr>
          <w:rStyle w:val="None"/>
          <w:sz w:val="20"/>
          <w:szCs w:val="20"/>
        </w:rPr>
        <w:t>The following could be summarized as following or read if the pastor has time:</w:t>
      </w:r>
    </w:p>
    <w:p w:rsidR="00400F30" w:rsidRPr="00B868DD" w:rsidRDefault="00FF249C" w:rsidP="00B868DD">
      <w:pPr>
        <w:pStyle w:val="Normal1"/>
        <w:shd w:val="clear" w:color="auto" w:fill="FFFFFF"/>
        <w:spacing w:line="18" w:lineRule="atLeast"/>
        <w:ind w:left="1440"/>
        <w:rPr>
          <w:rStyle w:val="None"/>
          <w:sz w:val="20"/>
          <w:szCs w:val="20"/>
        </w:rPr>
      </w:pPr>
      <w:r w:rsidRPr="00B868DD">
        <w:rPr>
          <w:rStyle w:val="None"/>
          <w:sz w:val="20"/>
          <w:szCs w:val="20"/>
        </w:rPr>
        <w:t>Jesus ate with a variety of people – Mark 2:13-17</w:t>
      </w:r>
    </w:p>
    <w:p w:rsidR="00400F30" w:rsidRPr="00B868DD" w:rsidRDefault="00FF249C" w:rsidP="00B868DD">
      <w:pPr>
        <w:pStyle w:val="Normal1"/>
        <w:shd w:val="clear" w:color="auto" w:fill="FFFFFF"/>
        <w:spacing w:line="18" w:lineRule="atLeast"/>
        <w:ind w:left="1440"/>
        <w:rPr>
          <w:rStyle w:val="None"/>
          <w:sz w:val="20"/>
          <w:szCs w:val="20"/>
        </w:rPr>
      </w:pPr>
      <w:r w:rsidRPr="00B868DD">
        <w:rPr>
          <w:rStyle w:val="None"/>
          <w:sz w:val="20"/>
          <w:szCs w:val="20"/>
        </w:rPr>
        <w:t>Jesus talked with many different people – Luke 8:43-48</w:t>
      </w:r>
    </w:p>
    <w:p w:rsidR="00400F30" w:rsidRPr="00B868DD" w:rsidRDefault="00FF249C" w:rsidP="00B868DD">
      <w:pPr>
        <w:pStyle w:val="Normal1"/>
        <w:shd w:val="clear" w:color="auto" w:fill="FFFFFF"/>
        <w:spacing w:line="18" w:lineRule="atLeast"/>
        <w:ind w:left="1440"/>
        <w:rPr>
          <w:rStyle w:val="None"/>
          <w:sz w:val="20"/>
          <w:szCs w:val="20"/>
        </w:rPr>
      </w:pPr>
      <w:r w:rsidRPr="00B868DD">
        <w:rPr>
          <w:rStyle w:val="None"/>
          <w:sz w:val="20"/>
          <w:szCs w:val="20"/>
        </w:rPr>
        <w:t xml:space="preserve">Jesus took time for those often overlooked by others – Matthew 9:14 </w:t>
      </w:r>
    </w:p>
    <w:p w:rsidR="00400F30" w:rsidRPr="00B868DD" w:rsidRDefault="00FF249C" w:rsidP="00B868DD">
      <w:pPr>
        <w:pStyle w:val="Normal1"/>
        <w:numPr>
          <w:ilvl w:val="2"/>
          <w:numId w:val="8"/>
        </w:numPr>
        <w:shd w:val="clear" w:color="auto" w:fill="FFFFFF"/>
        <w:spacing w:line="18" w:lineRule="atLeast"/>
        <w:rPr>
          <w:rStyle w:val="None"/>
          <w:sz w:val="20"/>
          <w:szCs w:val="20"/>
        </w:rPr>
      </w:pPr>
      <w:r w:rsidRPr="00B868DD">
        <w:rPr>
          <w:sz w:val="20"/>
          <w:szCs w:val="20"/>
        </w:rPr>
        <w:t xml:space="preserve">Who he dined with.  He was generous with his reputation </w:t>
      </w:r>
      <w:r w:rsidRPr="00B868DD">
        <w:rPr>
          <w:sz w:val="20"/>
          <w:szCs w:val="20"/>
        </w:rPr>
        <w:br/>
      </w:r>
      <w:r w:rsidRPr="00B868DD">
        <w:rPr>
          <w:rStyle w:val="None"/>
          <w:b/>
          <w:bCs/>
          <w:i/>
          <w:iCs/>
          <w:sz w:val="20"/>
          <w:szCs w:val="20"/>
        </w:rPr>
        <w:t xml:space="preserve">13 </w:t>
      </w:r>
      <w:r w:rsidRPr="00B868DD">
        <w:rPr>
          <w:rStyle w:val="None"/>
          <w:i/>
          <w:iCs/>
          <w:sz w:val="20"/>
          <w:szCs w:val="20"/>
        </w:rPr>
        <w:t xml:space="preserve">Once again Jesus went out beside the lake. A large crowd came to him, and he began to teach them. </w:t>
      </w:r>
      <w:r w:rsidRPr="00B868DD">
        <w:rPr>
          <w:rStyle w:val="None"/>
          <w:b/>
          <w:bCs/>
          <w:i/>
          <w:iCs/>
          <w:sz w:val="20"/>
          <w:szCs w:val="20"/>
        </w:rPr>
        <w:t xml:space="preserve">14 </w:t>
      </w:r>
      <w:r w:rsidRPr="00B868DD">
        <w:rPr>
          <w:rStyle w:val="None"/>
          <w:i/>
          <w:iCs/>
          <w:sz w:val="20"/>
          <w:szCs w:val="20"/>
        </w:rPr>
        <w:t>As he walked along, he saw</w:t>
      </w:r>
      <w:r w:rsidRPr="00B868DD">
        <w:rPr>
          <w:rStyle w:val="None"/>
          <w:i/>
          <w:iCs/>
          <w:sz w:val="20"/>
          <w:szCs w:val="20"/>
        </w:rPr>
        <w:t xml:space="preserve"> Levi son of Alphaeus sitting at the tax collector’s booth. “Follow me,” Jesus told him, and Levi got up and followed him. </w:t>
      </w:r>
      <w:r w:rsidRPr="00B868DD">
        <w:rPr>
          <w:rStyle w:val="None"/>
          <w:b/>
          <w:bCs/>
          <w:i/>
          <w:iCs/>
          <w:sz w:val="20"/>
          <w:szCs w:val="20"/>
        </w:rPr>
        <w:t xml:space="preserve">15 </w:t>
      </w:r>
      <w:r w:rsidRPr="00B868DD">
        <w:rPr>
          <w:rStyle w:val="None"/>
          <w:i/>
          <w:iCs/>
          <w:sz w:val="20"/>
          <w:szCs w:val="20"/>
        </w:rPr>
        <w:t>While Jesus was having dinner at Levi’s house, many tax collectors and sinners were eating with him and his disciples, for there w</w:t>
      </w:r>
      <w:r w:rsidRPr="00B868DD">
        <w:rPr>
          <w:rStyle w:val="None"/>
          <w:i/>
          <w:iCs/>
          <w:sz w:val="20"/>
          <w:szCs w:val="20"/>
        </w:rPr>
        <w:t xml:space="preserve">ere many who followed him. </w:t>
      </w:r>
      <w:r w:rsidRPr="00B868DD">
        <w:rPr>
          <w:rStyle w:val="None"/>
          <w:b/>
          <w:bCs/>
          <w:i/>
          <w:iCs/>
          <w:sz w:val="20"/>
          <w:szCs w:val="20"/>
        </w:rPr>
        <w:t xml:space="preserve">16 </w:t>
      </w:r>
      <w:r w:rsidRPr="00B868DD">
        <w:rPr>
          <w:rStyle w:val="None"/>
          <w:i/>
          <w:iCs/>
          <w:sz w:val="20"/>
          <w:szCs w:val="20"/>
        </w:rPr>
        <w:t xml:space="preserve">When the teachers of the law who were Pharisees saw him eating with the sinners and tax collectors, they asked his disciples: “Why does he eat with tax collectors and sinners?” </w:t>
      </w:r>
      <w:r w:rsidRPr="00B868DD">
        <w:rPr>
          <w:rStyle w:val="None"/>
          <w:b/>
          <w:bCs/>
          <w:i/>
          <w:iCs/>
          <w:sz w:val="20"/>
          <w:szCs w:val="20"/>
        </w:rPr>
        <w:t xml:space="preserve">17 </w:t>
      </w:r>
      <w:r w:rsidRPr="00B868DD">
        <w:rPr>
          <w:rStyle w:val="None"/>
          <w:i/>
          <w:iCs/>
          <w:sz w:val="20"/>
          <w:szCs w:val="20"/>
        </w:rPr>
        <w:t>On hearing this, Jesus said to them, “It is no</w:t>
      </w:r>
      <w:r w:rsidRPr="00B868DD">
        <w:rPr>
          <w:rStyle w:val="None"/>
          <w:i/>
          <w:iCs/>
          <w:sz w:val="20"/>
          <w:szCs w:val="20"/>
        </w:rPr>
        <w:t>t the healthy who need a doctor, but the sick. I have not come to call the righteous, but sinners.”</w:t>
      </w:r>
      <w:r w:rsidRPr="00B868DD">
        <w:rPr>
          <w:rStyle w:val="None"/>
          <w:sz w:val="20"/>
          <w:szCs w:val="20"/>
        </w:rPr>
        <w:t xml:space="preserve"> Mark 2:13-17 </w:t>
      </w:r>
    </w:p>
    <w:p w:rsidR="00400F30" w:rsidRPr="00B868DD" w:rsidRDefault="00FF249C" w:rsidP="00B868DD">
      <w:pPr>
        <w:pStyle w:val="Normal1"/>
        <w:numPr>
          <w:ilvl w:val="2"/>
          <w:numId w:val="8"/>
        </w:numPr>
        <w:shd w:val="clear" w:color="auto" w:fill="FFFFFF"/>
        <w:spacing w:line="18" w:lineRule="atLeast"/>
        <w:rPr>
          <w:rStyle w:val="None"/>
          <w:i/>
          <w:iCs/>
          <w:sz w:val="20"/>
          <w:szCs w:val="20"/>
        </w:rPr>
      </w:pPr>
      <w:r w:rsidRPr="00B868DD">
        <w:rPr>
          <w:rStyle w:val="None"/>
          <w:sz w:val="20"/>
          <w:szCs w:val="20"/>
        </w:rPr>
        <w:t xml:space="preserve">Who he talked to                                                         </w:t>
      </w:r>
      <w:r w:rsidRPr="00B868DD">
        <w:rPr>
          <w:rStyle w:val="None"/>
          <w:b/>
          <w:bCs/>
          <w:i/>
          <w:iCs/>
          <w:sz w:val="20"/>
          <w:szCs w:val="20"/>
        </w:rPr>
        <w:t xml:space="preserve">43 </w:t>
      </w:r>
      <w:r w:rsidRPr="00B868DD">
        <w:rPr>
          <w:rStyle w:val="None"/>
          <w:i/>
          <w:iCs/>
          <w:sz w:val="20"/>
          <w:szCs w:val="20"/>
        </w:rPr>
        <w:t xml:space="preserve">And a woman was there who had been subject to bleeding for twelve </w:t>
      </w:r>
      <w:r w:rsidRPr="00B868DD">
        <w:rPr>
          <w:rStyle w:val="None"/>
          <w:i/>
          <w:iCs/>
          <w:sz w:val="20"/>
          <w:szCs w:val="20"/>
        </w:rPr>
        <w:t>years,[</w:t>
      </w:r>
      <w:hyperlink r:id="rId10" w:history="1">
        <w:r w:rsidRPr="00B868DD">
          <w:rPr>
            <w:rStyle w:val="Hyperlink1"/>
            <w:sz w:val="20"/>
            <w:szCs w:val="20"/>
          </w:rPr>
          <w:t>c</w:t>
        </w:r>
      </w:hyperlink>
      <w:r w:rsidRPr="00B868DD">
        <w:rPr>
          <w:rStyle w:val="None"/>
          <w:i/>
          <w:iCs/>
          <w:sz w:val="20"/>
          <w:szCs w:val="20"/>
        </w:rPr>
        <w:t xml:space="preserve">] but no one could heal her. </w:t>
      </w:r>
      <w:r w:rsidRPr="00B868DD">
        <w:rPr>
          <w:rStyle w:val="None"/>
          <w:b/>
          <w:bCs/>
          <w:i/>
          <w:iCs/>
          <w:sz w:val="20"/>
          <w:szCs w:val="20"/>
        </w:rPr>
        <w:t xml:space="preserve">44 </w:t>
      </w:r>
      <w:r w:rsidRPr="00B868DD">
        <w:rPr>
          <w:rStyle w:val="None"/>
          <w:i/>
          <w:iCs/>
          <w:sz w:val="20"/>
          <w:szCs w:val="20"/>
        </w:rPr>
        <w:t xml:space="preserve">She came up behind him and touched the edge of his cloak, and immediately her bleeding stopped </w:t>
      </w:r>
      <w:r w:rsidRPr="00B868DD">
        <w:rPr>
          <w:rStyle w:val="None"/>
          <w:b/>
          <w:bCs/>
          <w:i/>
          <w:iCs/>
          <w:sz w:val="20"/>
          <w:szCs w:val="20"/>
        </w:rPr>
        <w:t xml:space="preserve">45 </w:t>
      </w:r>
      <w:r w:rsidRPr="00B868DD">
        <w:rPr>
          <w:rStyle w:val="None"/>
          <w:i/>
          <w:iCs/>
          <w:sz w:val="20"/>
          <w:szCs w:val="20"/>
        </w:rPr>
        <w:t xml:space="preserve">“Who touched me?” Jesus </w:t>
      </w:r>
      <w:r w:rsidRPr="00B868DD">
        <w:rPr>
          <w:rStyle w:val="None"/>
          <w:i/>
          <w:iCs/>
          <w:sz w:val="20"/>
          <w:szCs w:val="20"/>
        </w:rPr>
        <w:t xml:space="preserve">asked When they all denied it, Peter said, “Master, the people are crowding and pressing against you.” </w:t>
      </w:r>
      <w:r w:rsidRPr="00B868DD">
        <w:rPr>
          <w:rStyle w:val="None"/>
          <w:b/>
          <w:bCs/>
          <w:i/>
          <w:iCs/>
          <w:sz w:val="20"/>
          <w:szCs w:val="20"/>
        </w:rPr>
        <w:t xml:space="preserve">46 </w:t>
      </w:r>
      <w:r w:rsidRPr="00B868DD">
        <w:rPr>
          <w:rStyle w:val="None"/>
          <w:i/>
          <w:iCs/>
          <w:sz w:val="20"/>
          <w:szCs w:val="20"/>
        </w:rPr>
        <w:t xml:space="preserve">But Jesus said, “Someone touched me; I know that power has gone out from me.” </w:t>
      </w:r>
      <w:r w:rsidRPr="00B868DD">
        <w:rPr>
          <w:rStyle w:val="None"/>
          <w:b/>
          <w:bCs/>
          <w:i/>
          <w:iCs/>
          <w:sz w:val="20"/>
          <w:szCs w:val="20"/>
        </w:rPr>
        <w:t xml:space="preserve">47 </w:t>
      </w:r>
      <w:r w:rsidRPr="00B868DD">
        <w:rPr>
          <w:rStyle w:val="None"/>
          <w:i/>
          <w:iCs/>
          <w:sz w:val="20"/>
          <w:szCs w:val="20"/>
        </w:rPr>
        <w:t>Then the woman, seeing that she could not go unnoticed, came tremblin</w:t>
      </w:r>
      <w:r w:rsidRPr="00B868DD">
        <w:rPr>
          <w:rStyle w:val="None"/>
          <w:i/>
          <w:iCs/>
          <w:sz w:val="20"/>
          <w:szCs w:val="20"/>
        </w:rPr>
        <w:t xml:space="preserve">g and fell at his feet. In the presence of all the people, she told why she had touched him and how she had been instantly healed. </w:t>
      </w:r>
      <w:r w:rsidRPr="00B868DD">
        <w:rPr>
          <w:rStyle w:val="None"/>
          <w:b/>
          <w:bCs/>
          <w:i/>
          <w:iCs/>
          <w:sz w:val="20"/>
          <w:szCs w:val="20"/>
        </w:rPr>
        <w:t xml:space="preserve">48 </w:t>
      </w:r>
      <w:r w:rsidRPr="00B868DD">
        <w:rPr>
          <w:rStyle w:val="None"/>
          <w:i/>
          <w:iCs/>
          <w:sz w:val="20"/>
          <w:szCs w:val="20"/>
        </w:rPr>
        <w:t>Then he said to her, “Daughter, your faith has healed you. Go in peace.” Luke 8:43-48</w:t>
      </w:r>
    </w:p>
    <w:p w:rsidR="00400F30" w:rsidRPr="00B868DD" w:rsidRDefault="00FF249C" w:rsidP="00B868DD">
      <w:pPr>
        <w:pStyle w:val="Normal1"/>
        <w:numPr>
          <w:ilvl w:val="2"/>
          <w:numId w:val="8"/>
        </w:numPr>
        <w:shd w:val="clear" w:color="auto" w:fill="FFFFFF"/>
        <w:spacing w:line="18" w:lineRule="atLeast"/>
        <w:rPr>
          <w:rStyle w:val="None"/>
          <w:sz w:val="20"/>
          <w:szCs w:val="20"/>
        </w:rPr>
      </w:pPr>
      <w:r w:rsidRPr="00B868DD">
        <w:rPr>
          <w:sz w:val="20"/>
          <w:szCs w:val="20"/>
        </w:rPr>
        <w:t xml:space="preserve">Who he had close to him             </w:t>
      </w:r>
      <w:r w:rsidRPr="00B868DD">
        <w:rPr>
          <w:sz w:val="20"/>
          <w:szCs w:val="20"/>
        </w:rPr>
        <w:t xml:space="preserve">                              </w:t>
      </w:r>
      <w:r w:rsidRPr="00B868DD">
        <w:rPr>
          <w:rStyle w:val="None"/>
          <w:b/>
          <w:bCs/>
          <w:i/>
          <w:iCs/>
          <w:sz w:val="20"/>
          <w:szCs w:val="20"/>
          <w:shd w:val="clear" w:color="auto" w:fill="FFFFFF"/>
        </w:rPr>
        <w:t xml:space="preserve">14 </w:t>
      </w:r>
      <w:r w:rsidRPr="00B868DD">
        <w:rPr>
          <w:rStyle w:val="None"/>
          <w:i/>
          <w:iCs/>
          <w:sz w:val="20"/>
          <w:szCs w:val="20"/>
          <w:shd w:val="clear" w:color="auto" w:fill="FFFFFF"/>
        </w:rPr>
        <w:t>Jesus said, “Let the little children come to me, and do not hinder them, for the kingdom of heaven belongs to such as these.”</w:t>
      </w:r>
      <w:r w:rsidRPr="00B868DD">
        <w:rPr>
          <w:rStyle w:val="None"/>
          <w:i/>
          <w:iCs/>
          <w:sz w:val="20"/>
          <w:szCs w:val="20"/>
        </w:rPr>
        <w:t xml:space="preserve"> Matthew 19:14 </w:t>
      </w:r>
    </w:p>
    <w:p w:rsidR="00400F30" w:rsidRPr="00B868DD" w:rsidRDefault="00FF249C" w:rsidP="00B868DD">
      <w:pPr>
        <w:pStyle w:val="Normal1"/>
        <w:numPr>
          <w:ilvl w:val="2"/>
          <w:numId w:val="8"/>
        </w:numPr>
        <w:spacing w:line="18" w:lineRule="atLeast"/>
        <w:rPr>
          <w:sz w:val="20"/>
          <w:szCs w:val="20"/>
        </w:rPr>
      </w:pPr>
      <w:r w:rsidRPr="00B868DD">
        <w:rPr>
          <w:sz w:val="20"/>
          <w:szCs w:val="20"/>
        </w:rPr>
        <w:t xml:space="preserve">The ultimate example of Jesus’ </w:t>
      </w:r>
      <w:r w:rsidRPr="00B868DD">
        <w:rPr>
          <w:sz w:val="20"/>
          <w:szCs w:val="20"/>
        </w:rPr>
        <w:t xml:space="preserve">life of generosity is of course his death when he gives his whole self on behalf of others, even his enemies </w:t>
      </w:r>
    </w:p>
    <w:p w:rsidR="00400F30" w:rsidRPr="00B868DD" w:rsidRDefault="00FF249C" w:rsidP="00B868DD">
      <w:pPr>
        <w:pStyle w:val="Normal1"/>
        <w:numPr>
          <w:ilvl w:val="1"/>
          <w:numId w:val="8"/>
        </w:numPr>
        <w:shd w:val="clear" w:color="auto" w:fill="FFFFFF"/>
        <w:spacing w:line="18" w:lineRule="atLeast"/>
        <w:rPr>
          <w:sz w:val="20"/>
          <w:szCs w:val="20"/>
        </w:rPr>
      </w:pPr>
      <w:r w:rsidRPr="00B868DD">
        <w:rPr>
          <w:sz w:val="20"/>
          <w:szCs w:val="20"/>
        </w:rPr>
        <w:t>Generosity for Jesus</w:t>
      </w:r>
      <w:r w:rsidRPr="00B868DD">
        <w:rPr>
          <w:rStyle w:val="None"/>
          <w:sz w:val="20"/>
          <w:szCs w:val="20"/>
        </w:rPr>
        <w:t xml:space="preserve"> followers </w:t>
      </w:r>
      <w:r w:rsidRPr="00B868DD">
        <w:rPr>
          <w:sz w:val="20"/>
          <w:szCs w:val="20"/>
        </w:rPr>
        <w:t xml:space="preserve">is something that is woven into the fabric of </w:t>
      </w:r>
      <w:r w:rsidRPr="00B868DD">
        <w:rPr>
          <w:rStyle w:val="None"/>
          <w:sz w:val="20"/>
          <w:szCs w:val="20"/>
        </w:rPr>
        <w:t>their</w:t>
      </w:r>
      <w:r w:rsidRPr="00B868DD">
        <w:rPr>
          <w:rStyle w:val="None"/>
          <w:strike/>
          <w:sz w:val="20"/>
          <w:szCs w:val="20"/>
        </w:rPr>
        <w:t xml:space="preserve"> </w:t>
      </w:r>
      <w:r w:rsidRPr="00B868DD">
        <w:rPr>
          <w:sz w:val="20"/>
          <w:szCs w:val="20"/>
        </w:rPr>
        <w:t>being</w:t>
      </w:r>
    </w:p>
    <w:p w:rsidR="00400F30" w:rsidRPr="00B868DD" w:rsidRDefault="00FF249C" w:rsidP="00B868DD">
      <w:pPr>
        <w:pStyle w:val="Normal1"/>
        <w:numPr>
          <w:ilvl w:val="1"/>
          <w:numId w:val="8"/>
        </w:numPr>
        <w:shd w:val="clear" w:color="auto" w:fill="FFFFFF"/>
        <w:spacing w:line="18" w:lineRule="atLeast"/>
        <w:rPr>
          <w:sz w:val="20"/>
          <w:szCs w:val="20"/>
        </w:rPr>
      </w:pPr>
      <w:r w:rsidRPr="00B868DD">
        <w:rPr>
          <w:sz w:val="20"/>
          <w:szCs w:val="20"/>
        </w:rPr>
        <w:t xml:space="preserve">Generosity is </w:t>
      </w:r>
      <w:r w:rsidRPr="00B868DD">
        <w:rPr>
          <w:rStyle w:val="None"/>
          <w:sz w:val="20"/>
          <w:szCs w:val="20"/>
        </w:rPr>
        <w:t>a</w:t>
      </w:r>
      <w:r w:rsidRPr="00B868DD">
        <w:rPr>
          <w:rStyle w:val="None"/>
          <w:color w:val="FF0000"/>
          <w:sz w:val="20"/>
          <w:szCs w:val="20"/>
          <w:u w:color="FF0000"/>
        </w:rPr>
        <w:t xml:space="preserve"> </w:t>
      </w:r>
      <w:r w:rsidRPr="00B868DD">
        <w:rPr>
          <w:sz w:val="20"/>
          <w:szCs w:val="20"/>
        </w:rPr>
        <w:t xml:space="preserve">trademark of an apprentice of Jesus </w:t>
      </w:r>
    </w:p>
    <w:p w:rsidR="00400F30" w:rsidRDefault="00FF249C" w:rsidP="00B868DD">
      <w:pPr>
        <w:pStyle w:val="Normal1"/>
        <w:numPr>
          <w:ilvl w:val="1"/>
          <w:numId w:val="8"/>
        </w:numPr>
        <w:shd w:val="clear" w:color="auto" w:fill="FFFFFF"/>
        <w:spacing w:line="18" w:lineRule="atLeast"/>
        <w:rPr>
          <w:sz w:val="20"/>
          <w:szCs w:val="20"/>
        </w:rPr>
      </w:pPr>
      <w:r w:rsidRPr="00B868DD">
        <w:rPr>
          <w:sz w:val="20"/>
          <w:szCs w:val="20"/>
        </w:rPr>
        <w:t>Lear</w:t>
      </w:r>
      <w:r w:rsidRPr="00B868DD">
        <w:rPr>
          <w:sz w:val="20"/>
          <w:szCs w:val="20"/>
        </w:rPr>
        <w:t xml:space="preserve">ning to live from Jesus </w:t>
      </w:r>
      <w:r w:rsidRPr="00B868DD">
        <w:rPr>
          <w:rStyle w:val="None"/>
          <w:i/>
          <w:iCs/>
          <w:sz w:val="20"/>
          <w:szCs w:val="20"/>
        </w:rPr>
        <w:t xml:space="preserve">(at this point it would be valuable to communicate why Jesus people believe the way of Jesus is the </w:t>
      </w:r>
      <w:r w:rsidRPr="00B868DD">
        <w:rPr>
          <w:rStyle w:val="None"/>
          <w:i/>
          <w:iCs/>
          <w:sz w:val="20"/>
          <w:szCs w:val="20"/>
        </w:rPr>
        <w:t xml:space="preserve">answer to life’s questions, the path of daily following him, and the source of eternal </w:t>
      </w:r>
      <w:proofErr w:type="gramStart"/>
      <w:r w:rsidRPr="00B868DD">
        <w:rPr>
          <w:rStyle w:val="None"/>
          <w:i/>
          <w:iCs/>
          <w:sz w:val="20"/>
          <w:szCs w:val="20"/>
        </w:rPr>
        <w:t xml:space="preserve">life </w:t>
      </w:r>
      <w:r w:rsidRPr="00B868DD">
        <w:rPr>
          <w:rStyle w:val="None"/>
          <w:i/>
          <w:iCs/>
          <w:sz w:val="20"/>
          <w:szCs w:val="20"/>
        </w:rPr>
        <w:t>)</w:t>
      </w:r>
      <w:proofErr w:type="gramEnd"/>
      <w:r w:rsidRPr="00B868DD">
        <w:rPr>
          <w:rStyle w:val="None"/>
          <w:i/>
          <w:iCs/>
          <w:sz w:val="20"/>
          <w:szCs w:val="20"/>
        </w:rPr>
        <w:t xml:space="preserve"> </w:t>
      </w:r>
      <w:r w:rsidRPr="00B868DD">
        <w:rPr>
          <w:sz w:val="20"/>
          <w:szCs w:val="20"/>
        </w:rPr>
        <w:t xml:space="preserve">means learning to live open handed </w:t>
      </w:r>
    </w:p>
    <w:p w:rsidR="00FF249C" w:rsidRPr="00B868DD" w:rsidRDefault="00FF249C" w:rsidP="00FF249C">
      <w:pPr>
        <w:pStyle w:val="Normal1"/>
        <w:shd w:val="clear" w:color="auto" w:fill="FFFFFF"/>
        <w:spacing w:line="18" w:lineRule="atLeast"/>
        <w:rPr>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Palatino" w:eastAsia="Palatino" w:hAnsi="Palatino" w:cs="Palatino"/>
          <w:sz w:val="20"/>
          <w:szCs w:val="20"/>
        </w:rPr>
        <w:tab/>
      </w:r>
      <w:r w:rsidRPr="00B868DD">
        <w:rPr>
          <w:rFonts w:ascii="Arial" w:hAnsi="Arial" w:cs="Arial"/>
          <w:sz w:val="20"/>
          <w:szCs w:val="20"/>
        </w:rPr>
        <w:t>●</w:t>
      </w:r>
      <w:r w:rsidRPr="00B868DD">
        <w:rPr>
          <w:rFonts w:ascii="Arial" w:hAnsi="Arial" w:cs="Arial"/>
          <w:sz w:val="20"/>
          <w:szCs w:val="20"/>
        </w:rPr>
        <w:tab/>
      </w:r>
      <w:r w:rsidRPr="00B868DD">
        <w:rPr>
          <w:rStyle w:val="None"/>
          <w:rFonts w:ascii="Arial" w:hAnsi="Arial" w:cs="Arial"/>
          <w:b/>
          <w:bCs/>
          <w:sz w:val="20"/>
          <w:szCs w:val="20"/>
        </w:rPr>
        <w:t>Myth #2</w:t>
      </w:r>
      <w:r w:rsidRPr="00B868DD">
        <w:rPr>
          <w:rStyle w:val="None"/>
          <w:rFonts w:ascii="Arial" w:hAnsi="Arial" w:cs="Arial"/>
          <w:b/>
          <w:bCs/>
          <w:sz w:val="20"/>
          <w:szCs w:val="20"/>
        </w:rPr>
        <w:t xml:space="preserve"> </w:t>
      </w:r>
      <w:r w:rsidRPr="00B868DD">
        <w:rPr>
          <w:rFonts w:ascii="Arial" w:hAnsi="Arial" w:cs="Arial"/>
          <w:sz w:val="20"/>
          <w:szCs w:val="20"/>
        </w:rPr>
        <w:t>Generosity is determined by your bank statement</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r>
      <w:r w:rsidRPr="00B868DD">
        <w:rPr>
          <w:rFonts w:ascii="Arial" w:eastAsia="Palatino" w:hAnsi="Arial" w:cs="Arial"/>
          <w:sz w:val="20"/>
          <w:szCs w:val="20"/>
        </w:rPr>
        <w:tab/>
        <w:t xml:space="preserve">Jesus makes no distinction between rich and the poor when </w:t>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eastAsia="Palatino" w:hAnsi="Arial" w:cs="Arial"/>
          <w:sz w:val="20"/>
          <w:szCs w:val="20"/>
        </w:rPr>
        <w:tab/>
      </w:r>
      <w:r w:rsidRPr="00B868DD">
        <w:rPr>
          <w:rFonts w:ascii="Arial" w:hAnsi="Arial" w:cs="Arial"/>
          <w:sz w:val="20"/>
          <w:szCs w:val="20"/>
        </w:rPr>
        <w:t xml:space="preserve">modeling a life of generosity </w:t>
      </w:r>
    </w:p>
    <w:p w:rsidR="00400F30" w:rsidRPr="00B868DD" w:rsidRDefault="00FF249C" w:rsidP="00B868DD">
      <w:pPr>
        <w:pStyle w:val="Normal1"/>
        <w:numPr>
          <w:ilvl w:val="1"/>
          <w:numId w:val="8"/>
        </w:numPr>
        <w:shd w:val="clear" w:color="auto" w:fill="FFFFFF"/>
        <w:spacing w:line="18" w:lineRule="atLeast"/>
        <w:rPr>
          <w:sz w:val="20"/>
          <w:szCs w:val="20"/>
        </w:rPr>
      </w:pPr>
      <w:r w:rsidRPr="00B868DD">
        <w:rPr>
          <w:sz w:val="20"/>
          <w:szCs w:val="20"/>
        </w:rPr>
        <w:t xml:space="preserve">Generosity isn’t a moment in time, generosity is a way of life </w:t>
      </w:r>
    </w:p>
    <w:p w:rsidR="00400F30" w:rsidRPr="00B868DD" w:rsidRDefault="00FF249C" w:rsidP="00B868DD">
      <w:pPr>
        <w:pStyle w:val="Normal1"/>
        <w:numPr>
          <w:ilvl w:val="1"/>
          <w:numId w:val="8"/>
        </w:numPr>
        <w:shd w:val="clear" w:color="auto" w:fill="FFFFFF"/>
        <w:spacing w:line="18" w:lineRule="atLeast"/>
        <w:rPr>
          <w:sz w:val="20"/>
          <w:szCs w:val="20"/>
        </w:rPr>
      </w:pPr>
      <w:r w:rsidRPr="00B868DD">
        <w:rPr>
          <w:sz w:val="20"/>
          <w:szCs w:val="20"/>
        </w:rPr>
        <w:t>In fact the Apostle Paul quoting Jesus sa</w:t>
      </w:r>
      <w:r w:rsidRPr="00B868DD">
        <w:rPr>
          <w:sz w:val="20"/>
          <w:szCs w:val="20"/>
        </w:rPr>
        <w:t xml:space="preserve">ys this, </w:t>
      </w:r>
      <w:r w:rsidRPr="00B868DD">
        <w:rPr>
          <w:rStyle w:val="None"/>
          <w:b/>
          <w:bCs/>
          <w:i/>
          <w:iCs/>
          <w:sz w:val="20"/>
          <w:szCs w:val="20"/>
          <w:shd w:val="clear" w:color="auto" w:fill="FFFFFF"/>
        </w:rPr>
        <w:t xml:space="preserve">35 </w:t>
      </w:r>
      <w:r w:rsidRPr="00B868DD">
        <w:rPr>
          <w:rStyle w:val="None"/>
          <w:i/>
          <w:iCs/>
          <w:sz w:val="20"/>
          <w:szCs w:val="20"/>
          <w:shd w:val="clear" w:color="auto" w:fill="FFFFFF"/>
        </w:rPr>
        <w:t>In everything I did, I showed you that by this kind of hard work we must help the weak, remembering the words the Lord Jesus himself said: ‘It is more blessed to give than to receive.</w:t>
      </w:r>
      <w:proofErr w:type="gramStart"/>
      <w:r w:rsidRPr="00B868DD">
        <w:rPr>
          <w:rStyle w:val="None"/>
          <w:i/>
          <w:iCs/>
          <w:sz w:val="20"/>
          <w:szCs w:val="20"/>
          <w:shd w:val="clear" w:color="auto" w:fill="FFFFFF"/>
        </w:rPr>
        <w:t>’ ”</w:t>
      </w:r>
      <w:proofErr w:type="gramEnd"/>
      <w:r w:rsidRPr="00B868DD">
        <w:rPr>
          <w:rStyle w:val="None"/>
          <w:i/>
          <w:iCs/>
          <w:sz w:val="20"/>
          <w:szCs w:val="20"/>
          <w:shd w:val="clear" w:color="auto" w:fill="FFFFFF"/>
        </w:rPr>
        <w:t xml:space="preserve"> Acts 20:35</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Palatino" w:eastAsia="Palatino" w:hAnsi="Palatino" w:cs="Palatino"/>
          <w:sz w:val="20"/>
          <w:szCs w:val="20"/>
        </w:rPr>
        <w:tab/>
      </w:r>
      <w:r w:rsidRPr="00B868DD">
        <w:rPr>
          <w:rFonts w:ascii="Arial" w:eastAsia="Palatino" w:hAnsi="Arial" w:cs="Arial"/>
          <w:sz w:val="20"/>
          <w:szCs w:val="20"/>
        </w:rPr>
        <w:t>●</w:t>
      </w:r>
      <w:r w:rsidRPr="00B868DD">
        <w:rPr>
          <w:rFonts w:ascii="Arial" w:eastAsia="Palatino" w:hAnsi="Arial" w:cs="Arial"/>
          <w:sz w:val="20"/>
          <w:szCs w:val="20"/>
        </w:rPr>
        <w:tab/>
      </w:r>
      <w:r w:rsidRPr="00B868DD">
        <w:rPr>
          <w:rStyle w:val="None"/>
          <w:rFonts w:ascii="Arial" w:hAnsi="Arial" w:cs="Arial"/>
          <w:b/>
          <w:bCs/>
          <w:sz w:val="20"/>
          <w:szCs w:val="20"/>
        </w:rPr>
        <w:t xml:space="preserve">Myth #3 </w:t>
      </w:r>
      <w:r w:rsidRPr="00B868DD">
        <w:rPr>
          <w:rFonts w:ascii="Arial" w:hAnsi="Arial" w:cs="Arial"/>
          <w:sz w:val="20"/>
          <w:szCs w:val="20"/>
        </w:rPr>
        <w:t xml:space="preserve">How much you give matters </w:t>
      </w:r>
    </w:p>
    <w:p w:rsidR="00400F30" w:rsidRPr="00B868DD" w:rsidRDefault="00FF249C" w:rsidP="00B868DD">
      <w:pPr>
        <w:pStyle w:val="Default"/>
        <w:tabs>
          <w:tab w:val="left" w:pos="360"/>
          <w:tab w:val="left" w:pos="700"/>
          <w:tab w:val="left" w:pos="1140"/>
        </w:tabs>
        <w:spacing w:line="18" w:lineRule="atLeast"/>
        <w:ind w:left="720"/>
        <w:rPr>
          <w:rStyle w:val="None"/>
          <w:rFonts w:ascii="Arial" w:eastAsia="Palatino" w:hAnsi="Arial" w:cs="Arial"/>
          <w:sz w:val="20"/>
          <w:szCs w:val="20"/>
          <w:u w:color="000000"/>
        </w:rPr>
      </w:pPr>
      <w:r w:rsidRPr="00B868DD">
        <w:rPr>
          <w:rStyle w:val="None"/>
          <w:rFonts w:ascii="Arial" w:hAnsi="Arial" w:cs="Arial"/>
          <w:sz w:val="20"/>
          <w:szCs w:val="20"/>
          <w:u w:color="000000"/>
        </w:rPr>
        <w:t xml:space="preserve">The </w:t>
      </w:r>
      <w:r w:rsidRPr="00B868DD">
        <w:rPr>
          <w:rStyle w:val="None"/>
          <w:rFonts w:ascii="Arial" w:hAnsi="Arial" w:cs="Arial"/>
          <w:sz w:val="20"/>
          <w:szCs w:val="20"/>
          <w:u w:color="000000"/>
        </w:rPr>
        <w:t>widow</w:t>
      </w:r>
      <w:r w:rsidRPr="00B868DD">
        <w:rPr>
          <w:rStyle w:val="None"/>
          <w:rFonts w:ascii="Arial" w:hAnsi="Arial" w:cs="Arial"/>
          <w:sz w:val="20"/>
          <w:szCs w:val="20"/>
          <w:u w:color="000000"/>
          <w:lang w:val="fr-FR"/>
        </w:rPr>
        <w:t>’</w:t>
      </w:r>
      <w:r w:rsidRPr="00B868DD">
        <w:rPr>
          <w:rStyle w:val="None"/>
          <w:rFonts w:ascii="Arial" w:hAnsi="Arial" w:cs="Arial"/>
          <w:sz w:val="20"/>
          <w:szCs w:val="20"/>
          <w:u w:color="000000"/>
          <w:lang w:val="de-DE"/>
        </w:rPr>
        <w:t xml:space="preserve">s mite </w:t>
      </w:r>
      <w:r w:rsidRPr="00B868DD">
        <w:rPr>
          <w:rStyle w:val="None"/>
          <w:rFonts w:ascii="Arial" w:hAnsi="Arial" w:cs="Arial"/>
          <w:sz w:val="20"/>
          <w:szCs w:val="20"/>
          <w:u w:color="000000"/>
        </w:rPr>
        <w:t xml:space="preserve">                                                                               </w:t>
      </w:r>
      <w:proofErr w:type="gramStart"/>
      <w:r w:rsidRPr="00B868DD">
        <w:rPr>
          <w:rStyle w:val="None"/>
          <w:rFonts w:ascii="Arial" w:hAnsi="Arial" w:cs="Arial"/>
          <w:sz w:val="20"/>
          <w:szCs w:val="20"/>
          <w:u w:color="000000"/>
        </w:rPr>
        <w:t xml:space="preserve">   “</w:t>
      </w:r>
      <w:proofErr w:type="gramEnd"/>
      <w:r w:rsidRPr="00B868DD">
        <w:rPr>
          <w:rStyle w:val="None"/>
          <w:rFonts w:ascii="Arial" w:hAnsi="Arial" w:cs="Arial"/>
          <w:i/>
          <w:iCs/>
          <w:sz w:val="20"/>
          <w:szCs w:val="20"/>
          <w:u w:color="000000"/>
          <w:shd w:val="clear" w:color="auto" w:fill="FFFFFF"/>
        </w:rPr>
        <w:t xml:space="preserve">As Jesus looked up, he saw the rich putting their gifts into the temple treasury. </w:t>
      </w:r>
      <w:r w:rsidRPr="00B868DD">
        <w:rPr>
          <w:rStyle w:val="None"/>
          <w:rFonts w:ascii="Arial" w:hAnsi="Arial" w:cs="Arial"/>
          <w:b/>
          <w:bCs/>
          <w:i/>
          <w:iCs/>
          <w:sz w:val="20"/>
          <w:szCs w:val="20"/>
          <w:u w:color="000000"/>
          <w:shd w:val="clear" w:color="auto" w:fill="FFFFFF"/>
        </w:rPr>
        <w:t xml:space="preserve">2 </w:t>
      </w:r>
      <w:r w:rsidRPr="00B868DD">
        <w:rPr>
          <w:rStyle w:val="None"/>
          <w:rFonts w:ascii="Arial" w:hAnsi="Arial" w:cs="Arial"/>
          <w:i/>
          <w:iCs/>
          <w:sz w:val="20"/>
          <w:szCs w:val="20"/>
          <w:u w:color="000000"/>
          <w:shd w:val="clear" w:color="auto" w:fill="FFFFFF"/>
        </w:rPr>
        <w:t xml:space="preserve">He also saw a poor widow put in two very small copper coins. </w:t>
      </w:r>
      <w:r w:rsidRPr="00B868DD">
        <w:rPr>
          <w:rStyle w:val="None"/>
          <w:rFonts w:ascii="Arial" w:hAnsi="Arial" w:cs="Arial"/>
          <w:b/>
          <w:bCs/>
          <w:i/>
          <w:iCs/>
          <w:sz w:val="20"/>
          <w:szCs w:val="20"/>
          <w:u w:color="000000"/>
          <w:shd w:val="clear" w:color="auto" w:fill="FFFFFF"/>
        </w:rPr>
        <w:t xml:space="preserve">3 </w:t>
      </w:r>
      <w:r w:rsidRPr="00B868DD">
        <w:rPr>
          <w:rStyle w:val="None"/>
          <w:rFonts w:ascii="Arial" w:hAnsi="Arial" w:cs="Arial"/>
          <w:i/>
          <w:iCs/>
          <w:sz w:val="20"/>
          <w:szCs w:val="20"/>
          <w:u w:color="000000"/>
          <w:shd w:val="clear" w:color="auto" w:fill="FFFFFF"/>
        </w:rPr>
        <w:t>“</w:t>
      </w:r>
      <w:r w:rsidRPr="00B868DD">
        <w:rPr>
          <w:rStyle w:val="None"/>
          <w:rFonts w:ascii="Arial" w:hAnsi="Arial" w:cs="Arial"/>
          <w:i/>
          <w:iCs/>
          <w:sz w:val="20"/>
          <w:szCs w:val="20"/>
          <w:u w:color="000000"/>
          <w:shd w:val="clear" w:color="auto" w:fill="FFFFFF"/>
        </w:rPr>
        <w:t>Truly I tell</w:t>
      </w:r>
      <w:r w:rsidRPr="00B868DD">
        <w:rPr>
          <w:rStyle w:val="None"/>
          <w:rFonts w:ascii="Arial" w:hAnsi="Arial" w:cs="Arial"/>
          <w:i/>
          <w:iCs/>
          <w:sz w:val="20"/>
          <w:szCs w:val="20"/>
          <w:u w:color="000000"/>
          <w:shd w:val="clear" w:color="auto" w:fill="FFFFFF"/>
        </w:rPr>
        <w:t xml:space="preserve"> you,</w:t>
      </w:r>
      <w:r w:rsidRPr="00B868DD">
        <w:rPr>
          <w:rStyle w:val="None"/>
          <w:rFonts w:ascii="Arial" w:hAnsi="Arial" w:cs="Arial"/>
          <w:i/>
          <w:iCs/>
          <w:sz w:val="20"/>
          <w:szCs w:val="20"/>
          <w:u w:color="000000"/>
          <w:shd w:val="clear" w:color="auto" w:fill="FFFFFF"/>
        </w:rPr>
        <w:t xml:space="preserve">” </w:t>
      </w:r>
      <w:r w:rsidRPr="00B868DD">
        <w:rPr>
          <w:rStyle w:val="None"/>
          <w:rFonts w:ascii="Arial" w:hAnsi="Arial" w:cs="Arial"/>
          <w:i/>
          <w:iCs/>
          <w:sz w:val="20"/>
          <w:szCs w:val="20"/>
          <w:u w:color="000000"/>
          <w:shd w:val="clear" w:color="auto" w:fill="FFFFFF"/>
        </w:rPr>
        <w:t xml:space="preserve">he said, </w:t>
      </w:r>
      <w:r w:rsidRPr="00B868DD">
        <w:rPr>
          <w:rStyle w:val="None"/>
          <w:rFonts w:ascii="Arial" w:hAnsi="Arial" w:cs="Arial"/>
          <w:i/>
          <w:iCs/>
          <w:sz w:val="20"/>
          <w:szCs w:val="20"/>
          <w:u w:color="000000"/>
          <w:shd w:val="clear" w:color="auto" w:fill="FFFFFF"/>
        </w:rPr>
        <w:t>“</w:t>
      </w:r>
      <w:r w:rsidRPr="00B868DD">
        <w:rPr>
          <w:rStyle w:val="None"/>
          <w:rFonts w:ascii="Arial" w:hAnsi="Arial" w:cs="Arial"/>
          <w:i/>
          <w:iCs/>
          <w:sz w:val="20"/>
          <w:szCs w:val="20"/>
          <w:u w:color="000000"/>
          <w:shd w:val="clear" w:color="auto" w:fill="FFFFFF"/>
        </w:rPr>
        <w:t xml:space="preserve">this poor widow has put in more than all the others. </w:t>
      </w:r>
      <w:r w:rsidRPr="00B868DD">
        <w:rPr>
          <w:rStyle w:val="None"/>
          <w:rFonts w:ascii="Arial" w:hAnsi="Arial" w:cs="Arial"/>
          <w:b/>
          <w:bCs/>
          <w:i/>
          <w:iCs/>
          <w:sz w:val="20"/>
          <w:szCs w:val="20"/>
          <w:u w:color="000000"/>
          <w:shd w:val="clear" w:color="auto" w:fill="FFFFFF"/>
        </w:rPr>
        <w:t xml:space="preserve">4 </w:t>
      </w:r>
      <w:r w:rsidRPr="00B868DD">
        <w:rPr>
          <w:rStyle w:val="None"/>
          <w:rFonts w:ascii="Arial" w:hAnsi="Arial" w:cs="Arial"/>
          <w:i/>
          <w:iCs/>
          <w:sz w:val="20"/>
          <w:szCs w:val="20"/>
          <w:u w:color="000000"/>
          <w:shd w:val="clear" w:color="auto" w:fill="FFFFFF"/>
        </w:rPr>
        <w:t>All these people gave their gifts out of their wealth; but she out of her poverty put in all she had to live on.</w:t>
      </w:r>
      <w:r w:rsidRPr="00B868DD">
        <w:rPr>
          <w:rStyle w:val="None"/>
          <w:rFonts w:ascii="Arial" w:hAnsi="Arial" w:cs="Arial"/>
          <w:i/>
          <w:iCs/>
          <w:sz w:val="20"/>
          <w:szCs w:val="20"/>
          <w:u w:color="000000"/>
          <w:shd w:val="clear" w:color="auto" w:fill="FFFFFF"/>
        </w:rPr>
        <w:t>”</w:t>
      </w:r>
    </w:p>
    <w:p w:rsidR="00400F30" w:rsidRPr="00B868DD" w:rsidRDefault="00FF249C" w:rsidP="00B868DD">
      <w:pPr>
        <w:pStyle w:val="Normal1"/>
        <w:numPr>
          <w:ilvl w:val="1"/>
          <w:numId w:val="9"/>
        </w:numPr>
        <w:spacing w:line="18" w:lineRule="atLeast"/>
        <w:rPr>
          <w:rFonts w:eastAsia="Palatino"/>
          <w:sz w:val="20"/>
          <w:szCs w:val="20"/>
        </w:rPr>
      </w:pPr>
      <w:r w:rsidRPr="00B868DD">
        <w:rPr>
          <w:sz w:val="20"/>
          <w:szCs w:val="20"/>
        </w:rPr>
        <w:t xml:space="preserve">Jesus spent a lot of time talking about money, wealth and generosity </w:t>
      </w:r>
    </w:p>
    <w:p w:rsidR="00400F30" w:rsidRPr="00B868DD" w:rsidRDefault="00FF249C" w:rsidP="00B868DD">
      <w:pPr>
        <w:pStyle w:val="Normal1"/>
        <w:numPr>
          <w:ilvl w:val="1"/>
          <w:numId w:val="9"/>
        </w:numPr>
        <w:spacing w:line="18" w:lineRule="atLeast"/>
        <w:rPr>
          <w:rFonts w:eastAsia="Palatino"/>
          <w:sz w:val="20"/>
          <w:szCs w:val="20"/>
        </w:rPr>
      </w:pPr>
      <w:r w:rsidRPr="00B868DD">
        <w:rPr>
          <w:rStyle w:val="None"/>
          <w:i/>
          <w:iCs/>
          <w:sz w:val="20"/>
          <w:szCs w:val="20"/>
        </w:rPr>
        <w:t>Jesus</w:t>
      </w:r>
      <w:r w:rsidRPr="00B868DD">
        <w:rPr>
          <w:rStyle w:val="None"/>
          <w:i/>
          <w:iCs/>
          <w:sz w:val="20"/>
          <w:szCs w:val="20"/>
        </w:rPr>
        <w:t xml:space="preserve">’ </w:t>
      </w:r>
      <w:r w:rsidRPr="00B868DD">
        <w:rPr>
          <w:rStyle w:val="None"/>
          <w:i/>
          <w:iCs/>
          <w:sz w:val="20"/>
          <w:szCs w:val="20"/>
        </w:rPr>
        <w:t xml:space="preserve">careful attention to the money question is one of the truly amazing things about the Gospel narratives. </w:t>
      </w:r>
      <w:r w:rsidRPr="00B868DD">
        <w:rPr>
          <w:rStyle w:val="None"/>
          <w:i/>
          <w:iCs/>
          <w:sz w:val="20"/>
          <w:szCs w:val="20"/>
        </w:rPr>
        <w:t xml:space="preserve">– </w:t>
      </w:r>
      <w:r w:rsidRPr="00B868DD">
        <w:rPr>
          <w:rStyle w:val="None"/>
          <w:i/>
          <w:iCs/>
          <w:sz w:val="20"/>
          <w:szCs w:val="20"/>
        </w:rPr>
        <w:t>Richard Foster, Money, Sex and Power</w:t>
      </w:r>
    </w:p>
    <w:p w:rsidR="00400F30" w:rsidRPr="00B868DD" w:rsidRDefault="00FF249C" w:rsidP="00B868DD">
      <w:pPr>
        <w:pStyle w:val="Normal1"/>
        <w:numPr>
          <w:ilvl w:val="1"/>
          <w:numId w:val="9"/>
        </w:numPr>
        <w:spacing w:line="18" w:lineRule="atLeast"/>
        <w:rPr>
          <w:rFonts w:eastAsia="Palatino"/>
          <w:sz w:val="20"/>
          <w:szCs w:val="20"/>
        </w:rPr>
      </w:pPr>
      <w:r w:rsidRPr="00B868DD">
        <w:rPr>
          <w:sz w:val="20"/>
          <w:szCs w:val="20"/>
        </w:rPr>
        <w:t>And ultimately if we had time to talk about everything Jesus said about money what we</w:t>
      </w:r>
      <w:r w:rsidRPr="00B868DD">
        <w:rPr>
          <w:sz w:val="20"/>
          <w:szCs w:val="20"/>
        </w:rPr>
        <w:t>’</w:t>
      </w:r>
      <w:r w:rsidRPr="00B868DD">
        <w:rPr>
          <w:sz w:val="20"/>
          <w:szCs w:val="20"/>
        </w:rPr>
        <w:t xml:space="preserve">d find is that Jesus believes that your wealth and my wealth, your resources and my resources are not something to collect but a tool to use to tilt the world in the right direction </w:t>
      </w:r>
    </w:p>
    <w:p w:rsidR="00400F30" w:rsidRPr="00B868DD" w:rsidRDefault="00FF249C" w:rsidP="00B868DD">
      <w:pPr>
        <w:pStyle w:val="Normal1"/>
        <w:numPr>
          <w:ilvl w:val="1"/>
          <w:numId w:val="9"/>
        </w:numPr>
        <w:spacing w:line="18" w:lineRule="atLeast"/>
        <w:rPr>
          <w:rFonts w:eastAsia="Palatino"/>
          <w:sz w:val="20"/>
          <w:szCs w:val="20"/>
        </w:rPr>
      </w:pPr>
      <w:r w:rsidRPr="00B868DD">
        <w:rPr>
          <w:sz w:val="20"/>
          <w:szCs w:val="20"/>
        </w:rPr>
        <w:t>And for many of us this is a dramatic shift in how we see money</w:t>
      </w:r>
    </w:p>
    <w:p w:rsidR="00400F30" w:rsidRPr="00B868DD" w:rsidRDefault="00FF249C" w:rsidP="00B868DD">
      <w:pPr>
        <w:pStyle w:val="Normal1"/>
        <w:numPr>
          <w:ilvl w:val="1"/>
          <w:numId w:val="9"/>
        </w:numPr>
        <w:spacing w:line="18" w:lineRule="atLeast"/>
        <w:rPr>
          <w:rFonts w:eastAsia="Palatino"/>
          <w:sz w:val="20"/>
          <w:szCs w:val="20"/>
        </w:rPr>
      </w:pPr>
      <w:r w:rsidRPr="00B868DD">
        <w:rPr>
          <w:sz w:val="20"/>
          <w:szCs w:val="20"/>
        </w:rPr>
        <w:t>We should</w:t>
      </w:r>
      <w:r w:rsidRPr="00B868DD">
        <w:rPr>
          <w:sz w:val="20"/>
          <w:szCs w:val="20"/>
        </w:rPr>
        <w:t>n</w:t>
      </w:r>
      <w:r w:rsidRPr="00B868DD">
        <w:rPr>
          <w:sz w:val="20"/>
          <w:szCs w:val="20"/>
        </w:rPr>
        <w:t>’</w:t>
      </w:r>
      <w:r w:rsidRPr="00B868DD">
        <w:rPr>
          <w:sz w:val="20"/>
          <w:szCs w:val="20"/>
        </w:rPr>
        <w:t xml:space="preserve">t be surprised by that.  In fact, the Apostle Paul who I mentioned earlier says that following the way of Jesus is the process of </w:t>
      </w:r>
      <w:r w:rsidRPr="00B868DD">
        <w:rPr>
          <w:sz w:val="20"/>
          <w:szCs w:val="20"/>
        </w:rPr>
        <w:t>“</w:t>
      </w:r>
      <w:r w:rsidRPr="00B868DD">
        <w:rPr>
          <w:sz w:val="20"/>
          <w:szCs w:val="20"/>
        </w:rPr>
        <w:t>renewing your mind</w:t>
      </w:r>
      <w:r w:rsidRPr="00B868DD">
        <w:rPr>
          <w:sz w:val="20"/>
          <w:szCs w:val="20"/>
        </w:rPr>
        <w:t xml:space="preserve">” </w:t>
      </w:r>
      <w:r w:rsidRPr="00B868DD">
        <w:rPr>
          <w:sz w:val="20"/>
          <w:szCs w:val="20"/>
        </w:rPr>
        <w:t>that we are transformed by changing how we see the world</w:t>
      </w:r>
      <w:r w:rsidRPr="00B868DD">
        <w:rPr>
          <w:rStyle w:val="None"/>
          <w:sz w:val="20"/>
          <w:szCs w:val="20"/>
        </w:rPr>
        <w:t>, our possessions, and other people</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sz w:val="20"/>
          <w:szCs w:val="20"/>
        </w:rPr>
      </w:pPr>
      <w:r w:rsidRPr="00B868DD">
        <w:rPr>
          <w:rFonts w:ascii="Arial" w:hAnsi="Arial" w:cs="Arial"/>
          <w:b/>
          <w:bCs/>
          <w:i/>
          <w:iCs/>
          <w:sz w:val="20"/>
          <w:szCs w:val="20"/>
        </w:rPr>
        <w:t xml:space="preserve">#6 Jesus </w:t>
      </w:r>
      <w:r w:rsidRPr="00B868DD">
        <w:rPr>
          <w:rFonts w:ascii="Arial" w:hAnsi="Arial" w:cs="Arial"/>
          <w:b/>
          <w:bCs/>
          <w:i/>
          <w:iCs/>
          <w:sz w:val="20"/>
          <w:szCs w:val="20"/>
        </w:rPr>
        <w:t xml:space="preserve">sees your money, your wealth, your resources as a tool </w:t>
      </w:r>
    </w:p>
    <w:p w:rsidR="00400F30" w:rsidRPr="00B868DD" w:rsidRDefault="00FF249C" w:rsidP="00B868DD">
      <w:pPr>
        <w:pStyle w:val="Default"/>
        <w:tabs>
          <w:tab w:val="left" w:pos="360"/>
          <w:tab w:val="left" w:pos="700"/>
          <w:tab w:val="left" w:pos="1140"/>
        </w:tabs>
        <w:spacing w:line="18" w:lineRule="atLeast"/>
        <w:rPr>
          <w:rFonts w:ascii="Arial" w:eastAsia="Palatino" w:hAnsi="Arial" w:cs="Arial"/>
          <w:sz w:val="20"/>
          <w:szCs w:val="20"/>
        </w:rPr>
      </w:pPr>
      <w:r w:rsidRPr="00B868DD">
        <w:rPr>
          <w:rFonts w:ascii="Arial" w:eastAsia="Palatino" w:hAnsi="Arial" w:cs="Arial"/>
          <w:sz w:val="20"/>
          <w:szCs w:val="20"/>
        </w:rPr>
        <w:tab/>
        <w:t>●</w:t>
      </w:r>
      <w:r w:rsidRPr="00B868DD">
        <w:rPr>
          <w:rFonts w:ascii="Arial" w:eastAsia="Palatino" w:hAnsi="Arial" w:cs="Arial"/>
          <w:sz w:val="20"/>
          <w:szCs w:val="20"/>
        </w:rPr>
        <w:tab/>
      </w:r>
      <w:r w:rsidRPr="00B868DD">
        <w:rPr>
          <w:rFonts w:ascii="Arial" w:hAnsi="Arial" w:cs="Arial"/>
          <w:sz w:val="20"/>
          <w:szCs w:val="20"/>
        </w:rPr>
        <w:t xml:space="preserve">We ask the question:  What do I have to show for my money? </w:t>
      </w:r>
    </w:p>
    <w:p w:rsidR="00400F30" w:rsidRPr="00B868DD" w:rsidRDefault="00FF249C" w:rsidP="00B868DD">
      <w:pPr>
        <w:pStyle w:val="Normal1"/>
        <w:numPr>
          <w:ilvl w:val="0"/>
          <w:numId w:val="11"/>
        </w:numPr>
        <w:spacing w:line="18" w:lineRule="atLeast"/>
        <w:rPr>
          <w:rFonts w:eastAsia="Palatino"/>
          <w:sz w:val="20"/>
          <w:szCs w:val="20"/>
        </w:rPr>
      </w:pPr>
      <w:r w:rsidRPr="00B868DD">
        <w:rPr>
          <w:sz w:val="20"/>
          <w:szCs w:val="20"/>
        </w:rPr>
        <w:t>Jesus would have us ask the question:  Who do I have to show for it?  How have I leveraged my money to impact the life of another?  Who h</w:t>
      </w:r>
      <w:r w:rsidRPr="00B868DD">
        <w:rPr>
          <w:sz w:val="20"/>
          <w:szCs w:val="20"/>
        </w:rPr>
        <w:t xml:space="preserve">ave I helped?  </w:t>
      </w:r>
    </w:p>
    <w:p w:rsidR="00400F30" w:rsidRPr="00B868DD" w:rsidRDefault="00FF249C" w:rsidP="00B868DD">
      <w:pPr>
        <w:pStyle w:val="Normal1"/>
        <w:numPr>
          <w:ilvl w:val="0"/>
          <w:numId w:val="11"/>
        </w:numPr>
        <w:spacing w:line="18" w:lineRule="atLeast"/>
        <w:rPr>
          <w:rFonts w:eastAsia="Palatino"/>
          <w:sz w:val="20"/>
          <w:szCs w:val="20"/>
        </w:rPr>
      </w:pPr>
      <w:r w:rsidRPr="00B868DD">
        <w:rPr>
          <w:sz w:val="20"/>
          <w:szCs w:val="20"/>
        </w:rPr>
        <w:t>Your generosity matters. It is a tool we</w:t>
      </w:r>
      <w:r w:rsidRPr="00B868DD">
        <w:rPr>
          <w:sz w:val="20"/>
          <w:szCs w:val="20"/>
        </w:rPr>
        <w:t>’</w:t>
      </w:r>
      <w:r w:rsidRPr="00B868DD">
        <w:rPr>
          <w:sz w:val="20"/>
          <w:szCs w:val="20"/>
        </w:rPr>
        <w:t xml:space="preserve">ve been given that creates the best version of ourselves and the best version of our world </w:t>
      </w:r>
    </w:p>
    <w:p w:rsidR="00400F30" w:rsidRPr="00B868DD" w:rsidRDefault="00FF249C" w:rsidP="00B868DD">
      <w:pPr>
        <w:pStyle w:val="Normal1"/>
        <w:numPr>
          <w:ilvl w:val="0"/>
          <w:numId w:val="11"/>
        </w:numPr>
        <w:spacing w:line="18" w:lineRule="atLeast"/>
        <w:rPr>
          <w:rFonts w:eastAsia="Palatino"/>
          <w:sz w:val="20"/>
          <w:szCs w:val="20"/>
        </w:rPr>
      </w:pPr>
      <w:r w:rsidRPr="00B868DD">
        <w:rPr>
          <w:sz w:val="20"/>
          <w:szCs w:val="20"/>
        </w:rPr>
        <w:t>Refer back to your $20 (hold it up) as you consider your money, your collection of $20 bills, understand th</w:t>
      </w:r>
      <w:r w:rsidRPr="00B868DD">
        <w:rPr>
          <w:sz w:val="20"/>
          <w:szCs w:val="20"/>
        </w:rPr>
        <w:t>at generosity isn</w:t>
      </w:r>
      <w:r w:rsidRPr="00B868DD">
        <w:rPr>
          <w:sz w:val="20"/>
          <w:szCs w:val="20"/>
        </w:rPr>
        <w:t>’</w:t>
      </w:r>
      <w:r w:rsidRPr="00B868DD">
        <w:rPr>
          <w:sz w:val="20"/>
          <w:szCs w:val="20"/>
        </w:rPr>
        <w:t xml:space="preserve">t born in the midst of our abundance, or extra $20 bills, </w:t>
      </w:r>
      <w:proofErr w:type="gramStart"/>
      <w:r w:rsidRPr="00B868DD">
        <w:rPr>
          <w:sz w:val="20"/>
          <w:szCs w:val="20"/>
        </w:rPr>
        <w:t>its</w:t>
      </w:r>
      <w:proofErr w:type="gramEnd"/>
      <w:r w:rsidRPr="00B868DD">
        <w:rPr>
          <w:sz w:val="20"/>
          <w:szCs w:val="20"/>
        </w:rPr>
        <w:t xml:space="preserve"> born out of trust.  You are generous when you actually begin to believe it is in God I trust.  </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sz w:val="20"/>
          <w:szCs w:val="20"/>
        </w:rPr>
      </w:pPr>
      <w:r w:rsidRPr="00B868DD">
        <w:rPr>
          <w:rFonts w:ascii="Arial" w:hAnsi="Arial" w:cs="Arial"/>
          <w:b/>
          <w:bCs/>
          <w:i/>
          <w:iCs/>
          <w:sz w:val="20"/>
          <w:szCs w:val="20"/>
        </w:rPr>
        <w:t>#7 Next Steps (This last section is where you get more specific to your contex</w:t>
      </w:r>
      <w:r w:rsidRPr="00B868DD">
        <w:rPr>
          <w:rFonts w:ascii="Arial" w:hAnsi="Arial" w:cs="Arial"/>
          <w:b/>
          <w:bCs/>
          <w:i/>
          <w:iCs/>
          <w:sz w:val="20"/>
          <w:szCs w:val="20"/>
        </w:rPr>
        <w:t>t and audience)</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Normal1"/>
        <w:spacing w:line="18" w:lineRule="atLeast"/>
        <w:rPr>
          <w:rStyle w:val="None"/>
          <w:rFonts w:eastAsia="Palatino"/>
          <w:sz w:val="20"/>
          <w:szCs w:val="20"/>
        </w:rPr>
      </w:pPr>
      <w:r w:rsidRPr="00B868DD">
        <w:rPr>
          <w:rStyle w:val="None"/>
          <w:sz w:val="20"/>
          <w:szCs w:val="20"/>
        </w:rPr>
        <w:t xml:space="preserve">Pastor:  At this point invite your listeners to participate in the </w:t>
      </w:r>
      <w:r w:rsidRPr="00B868DD">
        <w:rPr>
          <w:rStyle w:val="None"/>
          <w:sz w:val="20"/>
          <w:szCs w:val="20"/>
          <w:u w:val="single"/>
        </w:rPr>
        <w:t>Seven Days of Generosity Challenge</w:t>
      </w:r>
      <w:r w:rsidRPr="00B868DD">
        <w:rPr>
          <w:rStyle w:val="None"/>
          <w:sz w:val="20"/>
          <w:szCs w:val="20"/>
        </w:rPr>
        <w:t>.  You will want to say something like the following, adapted according to your context and audience:</w:t>
      </w:r>
    </w:p>
    <w:p w:rsidR="00400F30" w:rsidRPr="00B868DD" w:rsidRDefault="00FF249C" w:rsidP="00B868DD">
      <w:pPr>
        <w:pStyle w:val="Normal1"/>
        <w:spacing w:line="18" w:lineRule="atLeast"/>
        <w:rPr>
          <w:rStyle w:val="None"/>
          <w:rFonts w:eastAsia="Palatino"/>
          <w:sz w:val="20"/>
          <w:szCs w:val="20"/>
        </w:rPr>
      </w:pPr>
      <w:r w:rsidRPr="00B868DD">
        <w:rPr>
          <w:rStyle w:val="None"/>
          <w:sz w:val="20"/>
          <w:szCs w:val="20"/>
        </w:rPr>
        <w:t xml:space="preserve">    “</w:t>
      </w:r>
      <w:r w:rsidRPr="00B868DD">
        <w:rPr>
          <w:rStyle w:val="None"/>
          <w:sz w:val="20"/>
          <w:szCs w:val="20"/>
        </w:rPr>
        <w:t xml:space="preserve">We as leaders invite you to join us in a </w:t>
      </w:r>
      <w:r w:rsidRPr="00B868DD">
        <w:rPr>
          <w:rStyle w:val="None"/>
          <w:sz w:val="20"/>
          <w:szCs w:val="20"/>
        </w:rPr>
        <w:t>“</w:t>
      </w:r>
      <w:r w:rsidRPr="00B868DD">
        <w:rPr>
          <w:rStyle w:val="None"/>
          <w:sz w:val="20"/>
          <w:szCs w:val="20"/>
        </w:rPr>
        <w:t>Seven-Day Generosity Challenge.</w:t>
      </w:r>
      <w:r w:rsidRPr="00B868DD">
        <w:rPr>
          <w:rStyle w:val="None"/>
          <w:sz w:val="20"/>
          <w:szCs w:val="20"/>
        </w:rPr>
        <w:t xml:space="preserve">” </w:t>
      </w:r>
      <w:r w:rsidRPr="00B868DD">
        <w:rPr>
          <w:rStyle w:val="None"/>
          <w:sz w:val="20"/>
          <w:szCs w:val="20"/>
        </w:rPr>
        <w:t>We have provided seven days of devotional readings for you which you can begin either today or tomorrow.  Each day includes a scripture, a brief teaching section, and a challenge fo</w:t>
      </w:r>
      <w:r w:rsidRPr="00B868DD">
        <w:rPr>
          <w:rStyle w:val="None"/>
          <w:sz w:val="20"/>
          <w:szCs w:val="20"/>
        </w:rPr>
        <w:t xml:space="preserve">r the day.  At the end of the seven days we invite you to use the </w:t>
      </w:r>
      <w:r w:rsidRPr="00B868DD">
        <w:rPr>
          <w:rStyle w:val="None"/>
          <w:sz w:val="20"/>
          <w:szCs w:val="20"/>
          <w:u w:val="single"/>
        </w:rPr>
        <w:t>Discussion Guide</w:t>
      </w:r>
      <w:r w:rsidRPr="00B868DD">
        <w:rPr>
          <w:rStyle w:val="None"/>
          <w:sz w:val="20"/>
          <w:szCs w:val="20"/>
        </w:rPr>
        <w:t xml:space="preserve"> that is also provided as part of the package.  Use this as the basis for talking through the </w:t>
      </w:r>
      <w:r w:rsidRPr="00B868DD">
        <w:rPr>
          <w:rStyle w:val="None"/>
          <w:sz w:val="20"/>
          <w:szCs w:val="20"/>
        </w:rPr>
        <w:t>“</w:t>
      </w:r>
      <w:r w:rsidRPr="00B868DD">
        <w:rPr>
          <w:rStyle w:val="None"/>
          <w:sz w:val="20"/>
          <w:szCs w:val="20"/>
        </w:rPr>
        <w:t>seven days</w:t>
      </w:r>
      <w:r w:rsidRPr="00B868DD">
        <w:rPr>
          <w:rStyle w:val="None"/>
          <w:sz w:val="20"/>
          <w:szCs w:val="20"/>
        </w:rPr>
        <w:t xml:space="preserve">” </w:t>
      </w:r>
      <w:r w:rsidRPr="00B868DD">
        <w:rPr>
          <w:rStyle w:val="None"/>
          <w:sz w:val="20"/>
          <w:szCs w:val="20"/>
        </w:rPr>
        <w:t>with your small group (Life group; Sunday School; etc.)  We feel li</w:t>
      </w:r>
      <w:r w:rsidRPr="00B868DD">
        <w:rPr>
          <w:rStyle w:val="None"/>
          <w:sz w:val="20"/>
          <w:szCs w:val="20"/>
        </w:rPr>
        <w:t>ke this experience with others is almost as important as the rest of the week</w:t>
      </w:r>
      <w:r w:rsidRPr="00B868DD">
        <w:rPr>
          <w:rStyle w:val="None"/>
          <w:sz w:val="20"/>
          <w:szCs w:val="20"/>
        </w:rPr>
        <w:t>’</w:t>
      </w:r>
      <w:r w:rsidRPr="00B868DD">
        <w:rPr>
          <w:rStyle w:val="None"/>
          <w:sz w:val="20"/>
          <w:szCs w:val="20"/>
        </w:rPr>
        <w:t>s challenge.  Will you join us?</w:t>
      </w:r>
      <w:r w:rsidRPr="00B868DD">
        <w:rPr>
          <w:rStyle w:val="None"/>
          <w:sz w:val="20"/>
          <w:szCs w:val="20"/>
        </w:rPr>
        <w:t>”</w:t>
      </w:r>
    </w:p>
    <w:p w:rsidR="00400F30" w:rsidRPr="00B868DD" w:rsidRDefault="00400F30" w:rsidP="00B868DD">
      <w:pPr>
        <w:pStyle w:val="Normal1"/>
        <w:spacing w:line="18" w:lineRule="atLeast"/>
        <w:rPr>
          <w:rStyle w:val="None"/>
          <w:rFonts w:eastAsia="Palatino"/>
          <w:sz w:val="20"/>
          <w:szCs w:val="20"/>
        </w:rPr>
      </w:pPr>
    </w:p>
    <w:p w:rsidR="00400F30" w:rsidRPr="00B868DD" w:rsidRDefault="00FF249C" w:rsidP="00B868DD">
      <w:pPr>
        <w:pStyle w:val="Normal1"/>
        <w:spacing w:line="18" w:lineRule="atLeast"/>
        <w:rPr>
          <w:rStyle w:val="None"/>
          <w:rFonts w:eastAsia="Palatino"/>
          <w:sz w:val="20"/>
          <w:szCs w:val="20"/>
        </w:rPr>
      </w:pPr>
      <w:r w:rsidRPr="00B868DD">
        <w:rPr>
          <w:rStyle w:val="None"/>
          <w:sz w:val="20"/>
          <w:szCs w:val="20"/>
        </w:rPr>
        <w:t xml:space="preserve">Pastor: Then instruct your listeners to find the </w:t>
      </w:r>
      <w:r w:rsidRPr="00B868DD">
        <w:rPr>
          <w:rStyle w:val="None"/>
          <w:sz w:val="20"/>
          <w:szCs w:val="20"/>
          <w:u w:val="single"/>
        </w:rPr>
        <w:t>Seven Days of Generosity Challenge</w:t>
      </w:r>
      <w:r w:rsidRPr="00B868DD">
        <w:rPr>
          <w:rStyle w:val="None"/>
          <w:sz w:val="20"/>
          <w:szCs w:val="20"/>
        </w:rPr>
        <w:t xml:space="preserve"> at the appropriate place for your church family.  This could</w:t>
      </w:r>
      <w:r w:rsidRPr="00B868DD">
        <w:rPr>
          <w:rStyle w:val="None"/>
          <w:sz w:val="20"/>
          <w:szCs w:val="20"/>
        </w:rPr>
        <w:t xml:space="preserve"> be on your church website, church app, or physical copies to be picked up at a Connection Counter in your church.  Make sure everyone knows how to get their copy.  If you so choose, you could also provide a copy for each person or family and have it hande</w:t>
      </w:r>
      <w:r w:rsidRPr="00B868DD">
        <w:rPr>
          <w:rStyle w:val="None"/>
          <w:sz w:val="20"/>
          <w:szCs w:val="20"/>
        </w:rPr>
        <w:t>d out with the worship folder/bulletin at the beginning of the service.  That way you could walk your people through the week of devotions with them having it in hand.</w:t>
      </w:r>
    </w:p>
    <w:p w:rsidR="00400F30" w:rsidRPr="00B868DD" w:rsidRDefault="00400F30" w:rsidP="00B868DD">
      <w:pPr>
        <w:pStyle w:val="Normal1"/>
        <w:spacing w:line="18" w:lineRule="atLeast"/>
        <w:rPr>
          <w:rStyle w:val="None"/>
          <w:rFonts w:eastAsia="Palatino"/>
          <w:sz w:val="20"/>
          <w:szCs w:val="20"/>
        </w:rPr>
      </w:pPr>
    </w:p>
    <w:p w:rsidR="00400F30" w:rsidRPr="00B868DD" w:rsidRDefault="00FF249C" w:rsidP="00B868DD">
      <w:pPr>
        <w:pStyle w:val="Normal1"/>
        <w:spacing w:line="18" w:lineRule="atLeast"/>
        <w:rPr>
          <w:rStyle w:val="None"/>
          <w:rFonts w:eastAsia="Palatino"/>
          <w:sz w:val="20"/>
          <w:szCs w:val="20"/>
        </w:rPr>
      </w:pPr>
      <w:r w:rsidRPr="00B868DD">
        <w:rPr>
          <w:rStyle w:val="None"/>
          <w:sz w:val="20"/>
          <w:szCs w:val="20"/>
        </w:rPr>
        <w:t>Finally, you may want to give your people some next steps on how to begin practicing ge</w:t>
      </w:r>
      <w:r w:rsidRPr="00B868DD">
        <w:rPr>
          <w:rStyle w:val="None"/>
          <w:sz w:val="20"/>
          <w:szCs w:val="20"/>
        </w:rPr>
        <w:t xml:space="preserve">nerosity as an application to the sermon.  This could relate to something currently going on in your church or community, or it could be a specific application to the sermon. A sermon discussion guide is also provided for your use as appropriate with your </w:t>
      </w:r>
      <w:r w:rsidRPr="00B868DD">
        <w:rPr>
          <w:rStyle w:val="None"/>
          <w:sz w:val="20"/>
          <w:szCs w:val="20"/>
        </w:rPr>
        <w:t>congregation.</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Fonts w:ascii="Palatino" w:eastAsia="Palatino" w:hAnsi="Palatino" w:cs="Palatino"/>
          <w:sz w:val="20"/>
          <w:szCs w:val="20"/>
        </w:rPr>
      </w:pPr>
      <w:r w:rsidRPr="00B868DD">
        <w:rPr>
          <w:rFonts w:ascii="Palatino" w:hAnsi="Palatino"/>
          <w:sz w:val="20"/>
          <w:szCs w:val="20"/>
        </w:rPr>
        <w:t>________________________________________________________________</w:t>
      </w:r>
    </w:p>
    <w:p w:rsidR="00400F30" w:rsidRPr="00B868DD" w:rsidRDefault="00400F30" w:rsidP="00B868DD">
      <w:pPr>
        <w:pStyle w:val="Default"/>
        <w:tabs>
          <w:tab w:val="left" w:pos="360"/>
          <w:tab w:val="left" w:pos="700"/>
          <w:tab w:val="left" w:pos="1140"/>
        </w:tabs>
        <w:spacing w:line="18" w:lineRule="atLeast"/>
        <w:rPr>
          <w:rFonts w:ascii="Palatino" w:eastAsia="Palatino" w:hAnsi="Palatino" w:cs="Palatino"/>
          <w:sz w:val="20"/>
          <w:szCs w:val="20"/>
        </w:rPr>
      </w:pP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sz w:val="20"/>
          <w:szCs w:val="20"/>
        </w:rPr>
      </w:pPr>
      <w:r w:rsidRPr="00B868DD">
        <w:rPr>
          <w:rFonts w:ascii="Arial" w:hAnsi="Arial" w:cs="Arial"/>
          <w:b/>
          <w:bCs/>
          <w:sz w:val="20"/>
          <w:szCs w:val="20"/>
          <w:lang w:val="it-IT"/>
        </w:rPr>
        <w:t xml:space="preserve">Discussion Questions </w:t>
      </w:r>
      <w:r w:rsidRPr="00B868DD">
        <w:rPr>
          <w:rStyle w:val="None"/>
          <w:rFonts w:ascii="Arial" w:hAnsi="Arial" w:cs="Arial"/>
          <w:sz w:val="20"/>
          <w:szCs w:val="20"/>
        </w:rPr>
        <w:t>(Sermon Follow-Up)</w:t>
      </w:r>
    </w:p>
    <w:p w:rsidR="00400F30" w:rsidRPr="00B868DD" w:rsidRDefault="00400F30" w:rsidP="00B868DD">
      <w:pPr>
        <w:pStyle w:val="Default"/>
        <w:tabs>
          <w:tab w:val="left" w:pos="360"/>
          <w:tab w:val="left" w:pos="700"/>
          <w:tab w:val="left" w:pos="1140"/>
        </w:tabs>
        <w:spacing w:line="18" w:lineRule="atLeast"/>
        <w:rPr>
          <w:rFonts w:ascii="Arial" w:eastAsia="Palatino" w:hAnsi="Arial" w:cs="Arial"/>
          <w:sz w:val="20"/>
          <w:szCs w:val="20"/>
        </w:rPr>
      </w:pPr>
    </w:p>
    <w:p w:rsidR="00400F30" w:rsidRPr="00B868DD" w:rsidRDefault="00FF249C" w:rsidP="00B868DD">
      <w:pPr>
        <w:pStyle w:val="Default"/>
        <w:tabs>
          <w:tab w:val="left" w:pos="360"/>
          <w:tab w:val="left" w:pos="700"/>
          <w:tab w:val="left" w:pos="1140"/>
        </w:tabs>
        <w:spacing w:line="18" w:lineRule="atLeast"/>
        <w:rPr>
          <w:rStyle w:val="None"/>
          <w:rFonts w:ascii="Arial" w:eastAsia="Palatino" w:hAnsi="Arial" w:cs="Arial"/>
          <w:i/>
          <w:iCs/>
          <w:sz w:val="20"/>
          <w:szCs w:val="20"/>
        </w:rPr>
      </w:pPr>
      <w:r w:rsidRPr="00B868DD">
        <w:rPr>
          <w:rFonts w:ascii="Arial" w:eastAsia="Palatino" w:hAnsi="Arial" w:cs="Arial"/>
          <w:sz w:val="20"/>
          <w:szCs w:val="20"/>
        </w:rPr>
        <w:tab/>
      </w:r>
      <w:r w:rsidRPr="00B868DD">
        <w:rPr>
          <w:rStyle w:val="None"/>
          <w:rFonts w:ascii="Arial" w:hAnsi="Arial" w:cs="Arial"/>
          <w:i/>
          <w:iCs/>
          <w:sz w:val="20"/>
          <w:szCs w:val="20"/>
        </w:rPr>
        <w:t>1</w:t>
      </w:r>
      <w:r w:rsidRPr="00B868DD">
        <w:rPr>
          <w:rStyle w:val="None"/>
          <w:rFonts w:ascii="Arial" w:hAnsi="Arial" w:cs="Arial"/>
          <w:i/>
          <w:iCs/>
          <w:sz w:val="20"/>
          <w:szCs w:val="20"/>
        </w:rPr>
        <w:t>.</w:t>
      </w:r>
      <w:r w:rsidRPr="00B868DD">
        <w:rPr>
          <w:rStyle w:val="None"/>
          <w:rFonts w:ascii="Arial" w:hAnsi="Arial" w:cs="Arial"/>
          <w:i/>
          <w:iCs/>
          <w:sz w:val="20"/>
          <w:szCs w:val="20"/>
        </w:rPr>
        <w:tab/>
      </w:r>
      <w:r w:rsidRPr="00B868DD">
        <w:rPr>
          <w:rStyle w:val="None"/>
          <w:rFonts w:ascii="Arial" w:hAnsi="Arial" w:cs="Arial"/>
          <w:i/>
          <w:iCs/>
          <w:sz w:val="20"/>
          <w:szCs w:val="20"/>
        </w:rPr>
        <w:t>Do you consider yourself to be generous? Why or why not?</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Style w:val="None"/>
          <w:rFonts w:ascii="Arial" w:eastAsia="Palatino" w:hAnsi="Arial" w:cs="Arial"/>
          <w:i/>
          <w:iCs/>
          <w:sz w:val="20"/>
          <w:szCs w:val="20"/>
        </w:rPr>
      </w:pPr>
      <w:r w:rsidRPr="00B868DD">
        <w:rPr>
          <w:rStyle w:val="None"/>
          <w:rFonts w:ascii="Arial" w:eastAsia="Palatino" w:hAnsi="Arial" w:cs="Arial"/>
          <w:i/>
          <w:iCs/>
          <w:sz w:val="20"/>
          <w:szCs w:val="20"/>
        </w:rPr>
        <w:tab/>
        <w:t>2.</w:t>
      </w:r>
      <w:r w:rsidRPr="00B868DD">
        <w:rPr>
          <w:rStyle w:val="None"/>
          <w:rFonts w:ascii="Arial" w:eastAsia="Palatino" w:hAnsi="Arial" w:cs="Arial"/>
          <w:i/>
          <w:iCs/>
          <w:sz w:val="20"/>
          <w:szCs w:val="20"/>
        </w:rPr>
        <w:tab/>
      </w:r>
      <w:r w:rsidRPr="00B868DD">
        <w:rPr>
          <w:rStyle w:val="None"/>
          <w:rFonts w:ascii="Arial" w:hAnsi="Arial" w:cs="Arial"/>
          <w:i/>
          <w:iCs/>
          <w:sz w:val="20"/>
          <w:szCs w:val="20"/>
        </w:rPr>
        <w:t xml:space="preserve">When you were growing up, what were you taught about money? </w:t>
      </w:r>
      <w:r>
        <w:rPr>
          <w:rStyle w:val="None"/>
          <w:rFonts w:ascii="Arial" w:hAnsi="Arial" w:cs="Arial"/>
          <w:i/>
          <w:iCs/>
          <w:sz w:val="20"/>
          <w:szCs w:val="20"/>
        </w:rPr>
        <w:br/>
      </w:r>
      <w:r w:rsidRPr="00B868DD">
        <w:rPr>
          <w:rStyle w:val="None"/>
          <w:rFonts w:ascii="Arial" w:hAnsi="Arial" w:cs="Arial"/>
          <w:i/>
          <w:iCs/>
          <w:sz w:val="20"/>
          <w:szCs w:val="20"/>
        </w:rPr>
        <w:t xml:space="preserve">Did </w:t>
      </w:r>
      <w:r w:rsidRPr="00B868DD">
        <w:rPr>
          <w:rStyle w:val="None"/>
          <w:rFonts w:ascii="Arial" w:hAnsi="Arial" w:cs="Arial"/>
          <w:i/>
          <w:iCs/>
          <w:sz w:val="20"/>
          <w:szCs w:val="20"/>
        </w:rPr>
        <w:t>that advice help or harm you?</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Style w:val="None"/>
          <w:rFonts w:ascii="Arial" w:eastAsia="Palatino" w:hAnsi="Arial" w:cs="Arial"/>
          <w:i/>
          <w:iCs/>
          <w:sz w:val="20"/>
          <w:szCs w:val="20"/>
        </w:rPr>
      </w:pPr>
      <w:r w:rsidRPr="00B868DD">
        <w:rPr>
          <w:rStyle w:val="None"/>
          <w:rFonts w:ascii="Arial" w:eastAsia="Palatino" w:hAnsi="Arial" w:cs="Arial"/>
          <w:i/>
          <w:iCs/>
          <w:sz w:val="20"/>
          <w:szCs w:val="20"/>
        </w:rPr>
        <w:tab/>
        <w:t>3.</w:t>
      </w:r>
      <w:r w:rsidRPr="00B868DD">
        <w:rPr>
          <w:rStyle w:val="None"/>
          <w:rFonts w:ascii="Arial" w:eastAsia="Palatino" w:hAnsi="Arial" w:cs="Arial"/>
          <w:i/>
          <w:iCs/>
          <w:sz w:val="20"/>
          <w:szCs w:val="20"/>
        </w:rPr>
        <w:tab/>
      </w:r>
      <w:r w:rsidRPr="00B868DD">
        <w:rPr>
          <w:rStyle w:val="None"/>
          <w:rFonts w:ascii="Arial" w:hAnsi="Arial" w:cs="Arial"/>
          <w:i/>
          <w:iCs/>
          <w:sz w:val="20"/>
          <w:szCs w:val="20"/>
        </w:rPr>
        <w:t xml:space="preserve">Which of the 3 myths of generosity, have you believed in the </w:t>
      </w:r>
      <w:r>
        <w:rPr>
          <w:rStyle w:val="None"/>
          <w:rFonts w:ascii="Arial" w:hAnsi="Arial" w:cs="Arial"/>
          <w:i/>
          <w:iCs/>
          <w:sz w:val="20"/>
          <w:szCs w:val="20"/>
        </w:rPr>
        <w:br/>
      </w:r>
      <w:r w:rsidRPr="00B868DD">
        <w:rPr>
          <w:rStyle w:val="None"/>
          <w:rFonts w:ascii="Arial" w:hAnsi="Arial" w:cs="Arial"/>
          <w:i/>
          <w:iCs/>
          <w:sz w:val="20"/>
          <w:szCs w:val="20"/>
        </w:rPr>
        <w:t xml:space="preserve">past? How </w:t>
      </w:r>
      <w:r w:rsidRPr="00B868DD">
        <w:rPr>
          <w:rStyle w:val="None"/>
          <w:rFonts w:ascii="Arial" w:hAnsi="Arial" w:cs="Arial"/>
          <w:i/>
          <w:iCs/>
          <w:sz w:val="20"/>
          <w:szCs w:val="20"/>
        </w:rPr>
        <w:t>did that belief affect your generosity?</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Style w:val="None"/>
          <w:rFonts w:ascii="Arial" w:eastAsia="Palatino" w:hAnsi="Arial" w:cs="Arial"/>
          <w:i/>
          <w:iCs/>
          <w:sz w:val="20"/>
          <w:szCs w:val="20"/>
        </w:rPr>
      </w:pPr>
      <w:r w:rsidRPr="00B868DD">
        <w:rPr>
          <w:rStyle w:val="None"/>
          <w:rFonts w:ascii="Arial" w:eastAsia="Palatino" w:hAnsi="Arial" w:cs="Arial"/>
          <w:i/>
          <w:iCs/>
          <w:sz w:val="20"/>
          <w:szCs w:val="20"/>
        </w:rPr>
        <w:tab/>
        <w:t>4.</w:t>
      </w:r>
      <w:r w:rsidRPr="00B868DD">
        <w:rPr>
          <w:rStyle w:val="None"/>
          <w:rFonts w:ascii="Arial" w:eastAsia="Palatino" w:hAnsi="Arial" w:cs="Arial"/>
          <w:i/>
          <w:iCs/>
          <w:sz w:val="20"/>
          <w:szCs w:val="20"/>
        </w:rPr>
        <w:tab/>
      </w:r>
      <w:r w:rsidRPr="00B868DD">
        <w:rPr>
          <w:rStyle w:val="None"/>
          <w:rFonts w:ascii="Arial" w:hAnsi="Arial" w:cs="Arial"/>
          <w:i/>
          <w:iCs/>
          <w:sz w:val="20"/>
          <w:szCs w:val="20"/>
        </w:rPr>
        <w:t xml:space="preserve">Read Acts 20:35; Is it hard for you to believe that true happiness </w:t>
      </w:r>
      <w:r>
        <w:rPr>
          <w:rStyle w:val="None"/>
          <w:rFonts w:ascii="Arial" w:hAnsi="Arial" w:cs="Arial"/>
          <w:i/>
          <w:iCs/>
          <w:sz w:val="20"/>
          <w:szCs w:val="20"/>
        </w:rPr>
        <w:br/>
      </w:r>
      <w:r w:rsidRPr="00B868DD">
        <w:rPr>
          <w:rStyle w:val="None"/>
          <w:rFonts w:ascii="Arial" w:hAnsi="Arial" w:cs="Arial"/>
          <w:i/>
          <w:iCs/>
          <w:sz w:val="20"/>
          <w:szCs w:val="20"/>
        </w:rPr>
        <w:t xml:space="preserve">is </w:t>
      </w:r>
      <w:r w:rsidRPr="00B868DD">
        <w:rPr>
          <w:rStyle w:val="None"/>
          <w:rFonts w:ascii="Arial" w:hAnsi="Arial" w:cs="Arial"/>
          <w:i/>
          <w:iCs/>
          <w:sz w:val="20"/>
          <w:szCs w:val="20"/>
        </w:rPr>
        <w:t>rooted in giving, rather than</w:t>
      </w:r>
      <w:r w:rsidRPr="00B868DD">
        <w:rPr>
          <w:rStyle w:val="None"/>
          <w:rFonts w:ascii="Arial" w:hAnsi="Arial" w:cs="Arial"/>
          <w:i/>
          <w:iCs/>
          <w:sz w:val="20"/>
          <w:szCs w:val="20"/>
        </w:rPr>
        <w:t xml:space="preserve"> receiving? Why or why not?</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Style w:val="None"/>
          <w:rFonts w:ascii="Arial" w:eastAsia="Palatino" w:hAnsi="Arial" w:cs="Arial"/>
          <w:i/>
          <w:iCs/>
          <w:sz w:val="20"/>
          <w:szCs w:val="20"/>
        </w:rPr>
      </w:pPr>
      <w:r w:rsidRPr="00B868DD">
        <w:rPr>
          <w:rStyle w:val="None"/>
          <w:rFonts w:ascii="Arial" w:eastAsia="Palatino" w:hAnsi="Arial" w:cs="Arial"/>
          <w:i/>
          <w:iCs/>
          <w:sz w:val="20"/>
          <w:szCs w:val="20"/>
        </w:rPr>
        <w:tab/>
        <w:t>5.</w:t>
      </w:r>
      <w:r w:rsidRPr="00B868DD">
        <w:rPr>
          <w:rStyle w:val="None"/>
          <w:rFonts w:ascii="Arial" w:eastAsia="Palatino" w:hAnsi="Arial" w:cs="Arial"/>
          <w:i/>
          <w:iCs/>
          <w:sz w:val="20"/>
          <w:szCs w:val="20"/>
        </w:rPr>
        <w:tab/>
      </w:r>
      <w:r w:rsidRPr="00B868DD">
        <w:rPr>
          <w:rStyle w:val="None"/>
          <w:rFonts w:ascii="Arial" w:hAnsi="Arial" w:cs="Arial"/>
          <w:i/>
          <w:iCs/>
          <w:sz w:val="20"/>
          <w:szCs w:val="20"/>
        </w:rPr>
        <w:t>Jesus</w:t>
      </w:r>
      <w:r w:rsidRPr="00B868DD">
        <w:rPr>
          <w:rStyle w:val="None"/>
          <w:rFonts w:ascii="Arial" w:hAnsi="Arial" w:cs="Arial"/>
          <w:i/>
          <w:iCs/>
          <w:sz w:val="20"/>
          <w:szCs w:val="20"/>
          <w:lang w:val="fr-FR"/>
        </w:rPr>
        <w:t xml:space="preserve">’ </w:t>
      </w:r>
      <w:r w:rsidRPr="00B868DD">
        <w:rPr>
          <w:rStyle w:val="None"/>
          <w:rFonts w:ascii="Arial" w:hAnsi="Arial" w:cs="Arial"/>
          <w:i/>
          <w:iCs/>
          <w:sz w:val="20"/>
          <w:szCs w:val="20"/>
        </w:rPr>
        <w:t xml:space="preserve">whole life (and death) was rooted in generosity. How did </w:t>
      </w:r>
      <w:r>
        <w:rPr>
          <w:rStyle w:val="None"/>
          <w:rFonts w:ascii="Arial" w:hAnsi="Arial" w:cs="Arial"/>
          <w:i/>
          <w:iCs/>
          <w:sz w:val="20"/>
          <w:szCs w:val="20"/>
        </w:rPr>
        <w:br/>
      </w:r>
      <w:r w:rsidRPr="00B868DD">
        <w:rPr>
          <w:rStyle w:val="None"/>
          <w:rFonts w:ascii="Arial" w:hAnsi="Arial" w:cs="Arial"/>
          <w:i/>
          <w:iCs/>
          <w:sz w:val="20"/>
          <w:szCs w:val="20"/>
        </w:rPr>
        <w:t xml:space="preserve">Jesus </w:t>
      </w:r>
      <w:r w:rsidRPr="00B868DD">
        <w:rPr>
          <w:rStyle w:val="None"/>
          <w:rFonts w:ascii="Arial" w:hAnsi="Arial" w:cs="Arial"/>
          <w:i/>
          <w:iCs/>
          <w:sz w:val="20"/>
          <w:szCs w:val="20"/>
        </w:rPr>
        <w:t xml:space="preserve">display generosity to those around him? What did that look like, and </w:t>
      </w:r>
      <w:r w:rsidRPr="00B868DD">
        <w:rPr>
          <w:rStyle w:val="None"/>
          <w:rFonts w:ascii="Arial" w:hAnsi="Arial" w:cs="Arial"/>
          <w:i/>
          <w:iCs/>
          <w:sz w:val="20"/>
          <w:szCs w:val="20"/>
        </w:rPr>
        <w:t>how can we learn to do the same? (Mark 2, Luke 8, Matthew 19)</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Style w:val="None"/>
          <w:rFonts w:ascii="Arial" w:eastAsia="Palatino" w:hAnsi="Arial" w:cs="Arial"/>
          <w:i/>
          <w:iCs/>
          <w:sz w:val="20"/>
          <w:szCs w:val="20"/>
        </w:rPr>
      </w:pPr>
      <w:r w:rsidRPr="00B868DD">
        <w:rPr>
          <w:rStyle w:val="None"/>
          <w:rFonts w:ascii="Arial" w:eastAsia="Palatino" w:hAnsi="Arial" w:cs="Arial"/>
          <w:i/>
          <w:iCs/>
          <w:sz w:val="20"/>
          <w:szCs w:val="20"/>
        </w:rPr>
        <w:tab/>
        <w:t>6.</w:t>
      </w:r>
      <w:r w:rsidRPr="00B868DD">
        <w:rPr>
          <w:rStyle w:val="None"/>
          <w:rFonts w:ascii="Arial" w:eastAsia="Palatino" w:hAnsi="Arial" w:cs="Arial"/>
          <w:i/>
          <w:iCs/>
          <w:sz w:val="20"/>
          <w:szCs w:val="20"/>
        </w:rPr>
        <w:tab/>
      </w:r>
      <w:r w:rsidRPr="00B868DD">
        <w:rPr>
          <w:rStyle w:val="None"/>
          <w:rFonts w:ascii="Arial" w:hAnsi="Arial" w:cs="Arial"/>
          <w:i/>
          <w:iCs/>
          <w:sz w:val="20"/>
          <w:szCs w:val="20"/>
        </w:rPr>
        <w:t>When you th</w:t>
      </w:r>
      <w:r w:rsidRPr="00B868DD">
        <w:rPr>
          <w:rStyle w:val="None"/>
          <w:rFonts w:ascii="Arial" w:hAnsi="Arial" w:cs="Arial"/>
          <w:i/>
          <w:iCs/>
          <w:sz w:val="20"/>
          <w:szCs w:val="20"/>
        </w:rPr>
        <w:t xml:space="preserve">ink about being generous, what negative emotions </w:t>
      </w:r>
      <w:r>
        <w:rPr>
          <w:rStyle w:val="None"/>
          <w:rFonts w:ascii="Arial" w:hAnsi="Arial" w:cs="Arial"/>
          <w:i/>
          <w:iCs/>
          <w:sz w:val="20"/>
          <w:szCs w:val="20"/>
        </w:rPr>
        <w:br/>
      </w:r>
      <w:r w:rsidRPr="00B868DD">
        <w:rPr>
          <w:rStyle w:val="None"/>
          <w:rFonts w:ascii="Arial" w:hAnsi="Arial" w:cs="Arial"/>
          <w:i/>
          <w:iCs/>
          <w:sz w:val="20"/>
          <w:szCs w:val="20"/>
        </w:rPr>
        <w:t xml:space="preserve">are </w:t>
      </w:r>
      <w:r w:rsidRPr="00B868DD">
        <w:rPr>
          <w:rStyle w:val="None"/>
          <w:rFonts w:ascii="Arial" w:hAnsi="Arial" w:cs="Arial"/>
          <w:i/>
          <w:iCs/>
          <w:sz w:val="20"/>
          <w:szCs w:val="20"/>
        </w:rPr>
        <w:t xml:space="preserve">stirred? Why do you think you feel that way? What would it take for </w:t>
      </w:r>
      <w:r w:rsidRPr="00B868DD">
        <w:rPr>
          <w:rStyle w:val="None"/>
          <w:rFonts w:ascii="Arial" w:eastAsia="Palatino" w:hAnsi="Arial" w:cs="Arial"/>
          <w:i/>
          <w:iCs/>
          <w:sz w:val="20"/>
          <w:szCs w:val="20"/>
        </w:rPr>
        <w:tab/>
      </w:r>
      <w:r w:rsidRPr="00B868DD">
        <w:rPr>
          <w:rStyle w:val="None"/>
          <w:rFonts w:ascii="Arial" w:hAnsi="Arial" w:cs="Arial"/>
          <w:i/>
          <w:iCs/>
          <w:sz w:val="20"/>
          <w:szCs w:val="20"/>
        </w:rPr>
        <w:t>you to overcome those emotions?</w:t>
      </w:r>
    </w:p>
    <w:p w:rsidR="00400F30" w:rsidRPr="00B868DD" w:rsidRDefault="00400F30" w:rsidP="00B868DD">
      <w:pPr>
        <w:pStyle w:val="Default"/>
        <w:tabs>
          <w:tab w:val="left" w:pos="360"/>
          <w:tab w:val="left" w:pos="700"/>
          <w:tab w:val="left" w:pos="1140"/>
        </w:tabs>
        <w:spacing w:line="18" w:lineRule="atLeast"/>
        <w:rPr>
          <w:rStyle w:val="None"/>
          <w:rFonts w:ascii="Arial" w:eastAsia="Palatino" w:hAnsi="Arial" w:cs="Arial"/>
          <w:i/>
          <w:iCs/>
          <w:sz w:val="20"/>
          <w:szCs w:val="20"/>
        </w:rPr>
      </w:pPr>
    </w:p>
    <w:p w:rsidR="00400F30" w:rsidRPr="00B868DD" w:rsidRDefault="00FF249C" w:rsidP="00FF249C">
      <w:pPr>
        <w:pStyle w:val="Default"/>
        <w:tabs>
          <w:tab w:val="left" w:pos="360"/>
          <w:tab w:val="left" w:pos="700"/>
          <w:tab w:val="left" w:pos="1140"/>
        </w:tabs>
        <w:spacing w:line="18" w:lineRule="atLeast"/>
        <w:ind w:left="700" w:hanging="700"/>
        <w:rPr>
          <w:rFonts w:ascii="Arial" w:hAnsi="Arial" w:cs="Arial"/>
          <w:sz w:val="20"/>
          <w:szCs w:val="20"/>
        </w:rPr>
      </w:pPr>
      <w:r w:rsidRPr="00B868DD">
        <w:rPr>
          <w:rStyle w:val="None"/>
          <w:rFonts w:ascii="Arial" w:eastAsia="Palatino" w:hAnsi="Arial" w:cs="Arial"/>
          <w:i/>
          <w:iCs/>
          <w:sz w:val="20"/>
          <w:szCs w:val="20"/>
        </w:rPr>
        <w:tab/>
        <w:t>7.</w:t>
      </w:r>
      <w:r w:rsidRPr="00B868DD">
        <w:rPr>
          <w:rStyle w:val="None"/>
          <w:rFonts w:ascii="Arial" w:eastAsia="Palatino" w:hAnsi="Arial" w:cs="Arial"/>
          <w:i/>
          <w:iCs/>
          <w:sz w:val="20"/>
          <w:szCs w:val="20"/>
        </w:rPr>
        <w:tab/>
      </w:r>
      <w:r w:rsidRPr="00B868DD">
        <w:rPr>
          <w:rStyle w:val="None"/>
          <w:rFonts w:ascii="Arial" w:hAnsi="Arial" w:cs="Arial"/>
          <w:i/>
          <w:iCs/>
          <w:sz w:val="20"/>
          <w:szCs w:val="20"/>
        </w:rPr>
        <w:t xml:space="preserve">What is one thing you can do this week to begin to see your </w:t>
      </w:r>
      <w:r>
        <w:rPr>
          <w:rStyle w:val="None"/>
          <w:rFonts w:ascii="Arial" w:hAnsi="Arial" w:cs="Arial"/>
          <w:i/>
          <w:iCs/>
          <w:sz w:val="20"/>
          <w:szCs w:val="20"/>
        </w:rPr>
        <w:br/>
      </w:r>
      <w:r w:rsidRPr="00B868DD">
        <w:rPr>
          <w:rStyle w:val="None"/>
          <w:rFonts w:ascii="Arial" w:hAnsi="Arial" w:cs="Arial"/>
          <w:i/>
          <w:iCs/>
          <w:sz w:val="20"/>
          <w:szCs w:val="20"/>
        </w:rPr>
        <w:t xml:space="preserve">money and </w:t>
      </w:r>
      <w:r w:rsidRPr="00B868DD">
        <w:rPr>
          <w:rStyle w:val="None"/>
          <w:rFonts w:ascii="Arial" w:hAnsi="Arial" w:cs="Arial"/>
          <w:i/>
          <w:iCs/>
          <w:sz w:val="20"/>
          <w:szCs w:val="20"/>
        </w:rPr>
        <w:t>possessions the way</w:t>
      </w:r>
      <w:r w:rsidRPr="00B868DD">
        <w:rPr>
          <w:rStyle w:val="None"/>
          <w:rFonts w:ascii="Arial" w:hAnsi="Arial" w:cs="Arial"/>
          <w:i/>
          <w:iCs/>
          <w:sz w:val="20"/>
          <w:szCs w:val="20"/>
        </w:rPr>
        <w:t xml:space="preserve"> Jesus sees them? How can this group help support </w:t>
      </w:r>
      <w:r w:rsidRPr="00B868DD">
        <w:rPr>
          <w:rStyle w:val="None"/>
          <w:rFonts w:ascii="Arial" w:hAnsi="Arial" w:cs="Arial"/>
          <w:i/>
          <w:iCs/>
          <w:sz w:val="20"/>
          <w:szCs w:val="20"/>
        </w:rPr>
        <w:t>you, and keep you accountable?</w:t>
      </w:r>
    </w:p>
    <w:sectPr w:rsidR="00400F30" w:rsidRPr="00B868DD">
      <w:headerReference w:type="default" r:id="rId11"/>
      <w:footerReference w:type="default" r:id="rId12"/>
      <w:pgSz w:w="7920" w:h="12240"/>
      <w:pgMar w:top="720" w:right="720" w:bottom="0" w:left="72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249C">
      <w:r>
        <w:separator/>
      </w:r>
    </w:p>
  </w:endnote>
  <w:endnote w:type="continuationSeparator" w:id="0">
    <w:p w:rsidR="00000000" w:rsidRDefault="00F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30" w:rsidRDefault="00FF249C">
    <w:pPr>
      <w:pStyle w:val="HeaderFooter"/>
      <w:tabs>
        <w:tab w:val="clear" w:pos="9020"/>
        <w:tab w:val="center" w:pos="3240"/>
        <w:tab w:val="right" w:pos="6480"/>
      </w:tabs>
    </w:pPr>
    <w:r>
      <w:rPr>
        <w:sz w:val="16"/>
        <w:szCs w:val="16"/>
      </w:rPr>
      <w:tab/>
    </w:r>
    <w:r>
      <w:rPr>
        <w:sz w:val="16"/>
        <w:szCs w:val="16"/>
      </w:rPr>
      <w:t xml:space="preserve">Seven Day Generosity Challenge                                                            MB Foundation     </w:t>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249C">
      <w:r>
        <w:separator/>
      </w:r>
    </w:p>
  </w:footnote>
  <w:footnote w:type="continuationSeparator" w:id="0">
    <w:p w:rsidR="00000000" w:rsidRDefault="00F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30" w:rsidRDefault="00400F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C35"/>
    <w:multiLevelType w:val="hybridMultilevel"/>
    <w:tmpl w:val="0E54F5FE"/>
    <w:numStyleLink w:val="ImportedStyle1"/>
  </w:abstractNum>
  <w:abstractNum w:abstractNumId="1" w15:restartNumberingAfterBreak="0">
    <w:nsid w:val="08D46FC9"/>
    <w:multiLevelType w:val="hybridMultilevel"/>
    <w:tmpl w:val="AFD4C36E"/>
    <w:numStyleLink w:val="ImportedStyle2"/>
  </w:abstractNum>
  <w:abstractNum w:abstractNumId="2" w15:restartNumberingAfterBreak="0">
    <w:nsid w:val="156462BA"/>
    <w:multiLevelType w:val="hybridMultilevel"/>
    <w:tmpl w:val="AFD4C36E"/>
    <w:styleLink w:val="ImportedStyle2"/>
    <w:lvl w:ilvl="0" w:tplc="F7B2020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C28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16528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FEEB4F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8D02B7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9BE79F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630D87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116C74A">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10CF14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33624D"/>
    <w:multiLevelType w:val="hybridMultilevel"/>
    <w:tmpl w:val="B32E7CE2"/>
    <w:numStyleLink w:val="ImportedStyle6"/>
  </w:abstractNum>
  <w:abstractNum w:abstractNumId="4" w15:restartNumberingAfterBreak="0">
    <w:nsid w:val="2B755555"/>
    <w:multiLevelType w:val="hybridMultilevel"/>
    <w:tmpl w:val="D94E15AC"/>
    <w:styleLink w:val="ImportedStyle5"/>
    <w:lvl w:ilvl="0" w:tplc="EE70C536">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01CDB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6290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B2F70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024CB9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818433C">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000465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B4E775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16462A2">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22643B"/>
    <w:multiLevelType w:val="hybridMultilevel"/>
    <w:tmpl w:val="0E54F5FE"/>
    <w:styleLink w:val="ImportedStyle1"/>
    <w:lvl w:ilvl="0" w:tplc="95BCED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6C5D1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A484C68">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2D4DF04">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C3EAAF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7223AF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3D02EC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0249E6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FA0823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2D4892"/>
    <w:multiLevelType w:val="hybridMultilevel"/>
    <w:tmpl w:val="C7B4C45A"/>
    <w:numStyleLink w:val="ImportedStyle3"/>
  </w:abstractNum>
  <w:abstractNum w:abstractNumId="7" w15:restartNumberingAfterBreak="0">
    <w:nsid w:val="3E4C1918"/>
    <w:multiLevelType w:val="hybridMultilevel"/>
    <w:tmpl w:val="C7B4C45A"/>
    <w:styleLink w:val="ImportedStyle3"/>
    <w:lvl w:ilvl="0" w:tplc="59EE59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00DEF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C6979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DA49678">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2987A8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B44415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1D21AE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01A806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D26059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7B5C54"/>
    <w:multiLevelType w:val="hybridMultilevel"/>
    <w:tmpl w:val="B32E7CE2"/>
    <w:styleLink w:val="ImportedStyle6"/>
    <w:lvl w:ilvl="0" w:tplc="79F87E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A64B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2E2E10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4A63EC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00625B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F985C3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752C48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57C0D0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296297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387E8C"/>
    <w:multiLevelType w:val="hybridMultilevel"/>
    <w:tmpl w:val="D94E15AC"/>
    <w:numStyleLink w:val="ImportedStyle5"/>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9"/>
  </w:num>
  <w:num w:numId="9">
    <w:abstractNumId w:val="9"/>
    <w:lvlOverride w:ilvl="0">
      <w:lvl w:ilvl="0" w:tplc="03623678">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B6F0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54AC6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ACD0A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F0BCB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8AB5E2">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6EF46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987DBC">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52D8A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30"/>
    <w:rsid w:val="00400F30"/>
    <w:rsid w:val="00B868DD"/>
    <w:rsid w:val="00FF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5B86"/>
  <w15:docId w15:val="{9CED27FF-6798-45C0-86F8-4C14461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Normal1">
    <w:name w:val="Normal1"/>
    <w:pPr>
      <w:spacing w:line="276" w:lineRule="auto"/>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u w:val="single" w:color="1155CC"/>
    </w:rPr>
  </w:style>
  <w:style w:type="numbering" w:customStyle="1" w:styleId="ImportedStyle5">
    <w:name w:val="Imported Style 5"/>
    <w:pPr>
      <w:numPr>
        <w:numId w:val="7"/>
      </w:numPr>
    </w:pPr>
  </w:style>
  <w:style w:type="character" w:customStyle="1" w:styleId="Hyperlink1">
    <w:name w:val="Hyperlink.1"/>
    <w:basedOn w:val="None"/>
    <w:rPr>
      <w:i/>
      <w:iCs/>
      <w:color w:val="000000"/>
      <w:u w:val="single" w:color="000000"/>
    </w:rPr>
  </w:style>
  <w:style w:type="numbering" w:customStyle="1" w:styleId="ImportedStyle6">
    <w:name w:val="Imported Style 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me.com/4857777/generosity-happiness-br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Luke+8&amp;version=NIV#fen-NIV-25289c" TargetMode="External"/><Relationship Id="rId4" Type="http://schemas.openxmlformats.org/officeDocument/2006/relationships/webSettings" Target="webSettings.xml"/><Relationship Id="rId9" Type="http://schemas.openxmlformats.org/officeDocument/2006/relationships/hyperlink" Target="https://youtu.be/dhEc5biZ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MB Foundation</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Hamm</dc:creator>
  <cp:lastModifiedBy>Brenda Hamm</cp:lastModifiedBy>
  <cp:revision>2</cp:revision>
  <dcterms:created xsi:type="dcterms:W3CDTF">2021-01-27T22:05:00Z</dcterms:created>
  <dcterms:modified xsi:type="dcterms:W3CDTF">2021-01-27T22:05:00Z</dcterms:modified>
</cp:coreProperties>
</file>